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hint="eastAsia" w:ascii="方正仿宋简体" w:eastAsia="方正仿宋简体"/>
          <w:color w:val="000000"/>
          <w:sz w:val="28"/>
          <w:szCs w:val="28"/>
        </w:rPr>
      </w:pPr>
      <w:r>
        <w:rPr>
          <w:rFonts w:hint="eastAsia" w:ascii="方正仿宋简体" w:eastAsia="方正仿宋简体"/>
          <w:color w:val="000000"/>
          <w:sz w:val="28"/>
          <w:szCs w:val="28"/>
        </w:rPr>
        <w:t>附件一</w:t>
      </w:r>
    </w:p>
    <w:p>
      <w:pPr>
        <w:pStyle w:val="3"/>
        <w:jc w:val="center"/>
        <w:rPr>
          <w:rFonts w:hint="eastAsia"/>
          <w:color w:val="000000"/>
          <w:sz w:val="36"/>
          <w:szCs w:val="36"/>
        </w:rPr>
      </w:pPr>
      <w:r>
        <w:rPr>
          <w:rFonts w:hint="eastAsia"/>
          <w:color w:val="000000"/>
        </w:rPr>
        <w:t>代表人授权委托书</w:t>
      </w:r>
    </w:p>
    <w:p>
      <w:pPr>
        <w:ind w:firstLine="588" w:firstLineChars="245"/>
        <w:rPr>
          <w:rFonts w:hint="eastAsia"/>
          <w:color w:val="000000"/>
          <w:sz w:val="24"/>
        </w:rPr>
      </w:pPr>
      <w:r>
        <w:rPr>
          <w:rFonts w:hint="eastAsia"/>
          <w:color w:val="000000"/>
          <w:sz w:val="24"/>
        </w:rPr>
        <w:t>本人</w:t>
      </w:r>
      <w:r>
        <w:rPr>
          <w:rFonts w:hint="eastAsia"/>
          <w:color w:val="000000"/>
          <w:sz w:val="24"/>
          <w:u w:val="single"/>
        </w:rPr>
        <w:t xml:space="preserve">   （企业法人）  </w:t>
      </w:r>
      <w:r>
        <w:rPr>
          <w:rFonts w:hint="eastAsia"/>
          <w:color w:val="000000"/>
          <w:sz w:val="24"/>
        </w:rPr>
        <w:t>系</w:t>
      </w:r>
      <w:r>
        <w:rPr>
          <w:rFonts w:hint="eastAsia"/>
          <w:color w:val="000000"/>
          <w:sz w:val="24"/>
          <w:u w:val="single"/>
        </w:rPr>
        <w:t xml:space="preserve">        （企业名称）       </w:t>
      </w:r>
      <w:r>
        <w:rPr>
          <w:rFonts w:hint="eastAsia"/>
          <w:color w:val="000000"/>
          <w:sz w:val="24"/>
        </w:rPr>
        <w:t>法定代表人，现授权</w:t>
      </w:r>
      <w:r>
        <w:rPr>
          <w:rFonts w:hint="eastAsia"/>
          <w:color w:val="000000"/>
          <w:sz w:val="24"/>
          <w:u w:val="single"/>
        </w:rPr>
        <w:t>（被授权人姓名）</w:t>
      </w:r>
      <w:r>
        <w:rPr>
          <w:rFonts w:hint="eastAsia"/>
          <w:color w:val="000000"/>
          <w:sz w:val="24"/>
        </w:rPr>
        <w:t>为我公司的合法代理人，代理人就</w:t>
      </w:r>
      <w:r>
        <w:rPr>
          <w:rFonts w:hint="eastAsia"/>
          <w:color w:val="000000"/>
          <w:sz w:val="24"/>
          <w:u w:val="single"/>
        </w:rPr>
        <w:t xml:space="preserve"> 宜宾中石油昆仑燃气有限公司</w:t>
      </w:r>
      <w:r>
        <w:rPr>
          <w:rFonts w:hint="eastAsia"/>
          <w:color w:val="000000"/>
          <w:sz w:val="24"/>
          <w:highlight w:val="none"/>
          <w:u w:val="single"/>
        </w:rPr>
        <w:t>202</w:t>
      </w:r>
      <w:r>
        <w:rPr>
          <w:rFonts w:hint="eastAsia"/>
          <w:color w:val="000000"/>
          <w:sz w:val="24"/>
          <w:highlight w:val="none"/>
          <w:u w:val="single"/>
          <w:lang w:val="en-US" w:eastAsia="zh-CN"/>
        </w:rPr>
        <w:t>5</w:t>
      </w:r>
      <w:r>
        <w:rPr>
          <w:rFonts w:hint="eastAsia"/>
          <w:color w:val="000000"/>
          <w:sz w:val="24"/>
          <w:highlight w:val="none"/>
          <w:u w:val="single"/>
        </w:rPr>
        <w:t>年第</w:t>
      </w:r>
      <w:r>
        <w:rPr>
          <w:rFonts w:hint="eastAsia"/>
          <w:color w:val="000000"/>
          <w:sz w:val="24"/>
          <w:u w:val="single"/>
          <w:lang w:val="en-US" w:eastAsia="zh-CN"/>
        </w:rPr>
        <w:t>1</w:t>
      </w:r>
      <w:r>
        <w:rPr>
          <w:rFonts w:hint="eastAsia"/>
          <w:color w:val="000000"/>
          <w:sz w:val="24"/>
          <w:u w:val="single"/>
        </w:rPr>
        <w:t xml:space="preserve">批次碳指标购买注销项目比选活动及如若中选后续合同签订  </w:t>
      </w:r>
      <w:r>
        <w:rPr>
          <w:rFonts w:hint="eastAsia"/>
          <w:color w:val="000000"/>
          <w:sz w:val="24"/>
        </w:rPr>
        <w:t>事宜，以本公司名义处理一切与之有关的事项，其所产生的法律后果由我公司承担。代理人无权转让委托权，特此委托。</w:t>
      </w:r>
    </w:p>
    <w:p>
      <w:pPr>
        <w:ind w:firstLine="480" w:firstLineChars="200"/>
        <w:rPr>
          <w:rFonts w:hint="eastAsia"/>
          <w:color w:val="000000"/>
          <w:sz w:val="24"/>
          <w:u w:val="single"/>
        </w:rPr>
      </w:pPr>
      <w:r>
        <w:rPr>
          <w:rFonts w:hint="eastAsia"/>
          <w:color w:val="000000"/>
          <w:sz w:val="24"/>
        </w:rPr>
        <w:t>委托期限：</w:t>
      </w:r>
      <w:r>
        <w:rPr>
          <w:rFonts w:hint="eastAsia"/>
          <w:color w:val="000000"/>
          <w:sz w:val="24"/>
          <w:u w:val="single"/>
        </w:rPr>
        <w:t>XXXX年XX月XX日至XXXX年XX月XX日（建议时长不低于1个月不超过2个月）</w:t>
      </w:r>
    </w:p>
    <w:p>
      <w:pPr>
        <w:ind w:firstLine="480" w:firstLineChars="200"/>
        <w:jc w:val="center"/>
        <w:rPr>
          <w:rFonts w:hint="eastAsia"/>
          <w:color w:val="000000"/>
          <w:sz w:val="24"/>
          <w:u w:val="single"/>
        </w:rPr>
      </w:pPr>
      <w:r>
        <w:rPr>
          <w:rFonts w:hint="eastAsia"/>
          <w:color w:val="000000"/>
          <w:sz w:val="24"/>
        </w:rPr>
        <w:t>法定代表人签字：</w:t>
      </w:r>
      <w:r>
        <w:rPr>
          <w:rFonts w:hint="eastAsia"/>
          <w:color w:val="000000"/>
          <w:sz w:val="24"/>
          <w:u w:val="single"/>
        </w:rPr>
        <w:t xml:space="preserve">                       </w:t>
      </w:r>
    </w:p>
    <w:p>
      <w:pPr>
        <w:ind w:firstLine="480" w:firstLineChars="200"/>
        <w:jc w:val="center"/>
        <w:rPr>
          <w:rFonts w:hint="eastAsia"/>
          <w:color w:val="000000"/>
          <w:sz w:val="24"/>
        </w:rPr>
      </w:pPr>
      <w:r>
        <w:rPr>
          <w:rFonts w:hint="eastAsia"/>
          <w:color w:val="000000"/>
          <w:sz w:val="24"/>
        </w:rPr>
        <w:t>企业名称（公章）：</w:t>
      </w:r>
      <w:r>
        <w:rPr>
          <w:rFonts w:hint="eastAsia"/>
          <w:color w:val="000000"/>
          <w:sz w:val="24"/>
          <w:u w:val="single"/>
        </w:rPr>
        <w:t xml:space="preserve">                       </w:t>
      </w:r>
    </w:p>
    <w:p>
      <w:pPr>
        <w:spacing w:line="480" w:lineRule="auto"/>
        <w:rPr>
          <w:rFonts w:hint="eastAsia"/>
          <w:b/>
          <w:color w:val="000000"/>
          <w:sz w:val="24"/>
        </w:rPr>
      </w:pPr>
      <w:r>
        <w:rPr>
          <w:rFonts w:hint="eastAsia"/>
          <w:b/>
          <w:color w:val="000000"/>
          <w:sz w:val="24"/>
        </w:rPr>
        <w:t>被授权人资料：</w:t>
      </w:r>
    </w:p>
    <w:p>
      <w:pPr>
        <w:spacing w:line="480" w:lineRule="auto"/>
        <w:ind w:firstLine="480" w:firstLineChars="200"/>
        <w:rPr>
          <w:rFonts w:hint="eastAsia"/>
          <w:color w:val="000000"/>
          <w:sz w:val="24"/>
        </w:rPr>
      </w:pPr>
      <w:r>
        <w:rPr>
          <w:rFonts w:hint="eastAsia"/>
          <w:color w:val="000000"/>
          <w:sz w:val="24"/>
        </w:rPr>
        <w:t>姓名：</w:t>
      </w:r>
      <w:r>
        <w:rPr>
          <w:rFonts w:hint="eastAsia"/>
          <w:color w:val="000000"/>
          <w:sz w:val="24"/>
          <w:u w:val="single"/>
        </w:rPr>
        <w:t xml:space="preserve">          </w:t>
      </w:r>
      <w:r>
        <w:rPr>
          <w:rFonts w:hint="eastAsia"/>
          <w:color w:val="000000"/>
          <w:sz w:val="24"/>
        </w:rPr>
        <w:t xml:space="preserve">  身份证号：</w:t>
      </w:r>
      <w:r>
        <w:rPr>
          <w:rFonts w:hint="eastAsia"/>
          <w:color w:val="000000"/>
          <w:sz w:val="24"/>
          <w:u w:val="single"/>
        </w:rPr>
        <w:t xml:space="preserve">                              </w:t>
      </w:r>
    </w:p>
    <w:p>
      <w:pPr>
        <w:spacing w:line="480" w:lineRule="auto"/>
        <w:ind w:firstLine="480" w:firstLineChars="200"/>
        <w:rPr>
          <w:rFonts w:hint="eastAsia"/>
          <w:color w:val="000000"/>
          <w:sz w:val="24"/>
        </w:rPr>
      </w:pPr>
      <w:r>
        <w:rPr>
          <w:rFonts w:hint="eastAsia"/>
          <w:color w:val="000000"/>
          <w:sz w:val="24"/>
        </w:rPr>
        <w:t>联系电话：</w:t>
      </w:r>
      <w:r>
        <w:rPr>
          <w:rFonts w:hint="eastAsia"/>
          <w:color w:val="000000"/>
          <w:sz w:val="24"/>
          <w:u w:val="single"/>
        </w:rPr>
        <w:t xml:space="preserve">                    </w:t>
      </w:r>
    </w:p>
    <w:p>
      <w:pPr>
        <w:spacing w:line="480" w:lineRule="auto"/>
        <w:ind w:firstLine="480" w:firstLineChars="200"/>
        <w:rPr>
          <w:rFonts w:hint="eastAsia"/>
          <w:color w:val="000000"/>
          <w:sz w:val="24"/>
          <w:u w:val="single"/>
        </w:rPr>
      </w:pPr>
      <w:r>
        <w:rPr>
          <w:rFonts w:hint="eastAsia"/>
          <w:color w:val="000000"/>
          <w:sz w:val="24"/>
        </w:rPr>
        <w:t>被授权人签字：</w:t>
      </w:r>
      <w:r>
        <w:rPr>
          <w:rFonts w:hint="eastAsia"/>
          <w:color w:val="000000"/>
          <w:sz w:val="24"/>
          <w:u w:val="single"/>
        </w:rPr>
        <w:t xml:space="preserve">                           </w:t>
      </w:r>
    </w:p>
    <w:p>
      <w:pPr>
        <w:spacing w:line="360" w:lineRule="auto"/>
        <w:rPr>
          <w:rFonts w:hint="eastAsia"/>
          <w:b/>
          <w:color w:val="000000"/>
          <w:sz w:val="24"/>
        </w:rPr>
      </w:pPr>
      <w:r>
        <w:rPr>
          <w:rFonts w:hint="eastAsia"/>
          <w:b/>
          <w:color w:val="000000"/>
          <w:sz w:val="24"/>
        </w:rPr>
        <mc:AlternateContent>
          <mc:Choice Requires="wps">
            <w:drawing>
              <wp:anchor distT="0" distB="0" distL="114300" distR="114300" simplePos="0" relativeHeight="251662336" behindDoc="0" locked="0" layoutInCell="1" allowOverlap="1">
                <wp:simplePos x="0" y="0"/>
                <wp:positionH relativeFrom="column">
                  <wp:posOffset>2857500</wp:posOffset>
                </wp:positionH>
                <wp:positionV relativeFrom="paragraph">
                  <wp:posOffset>2306320</wp:posOffset>
                </wp:positionV>
                <wp:extent cx="2971800" cy="1684020"/>
                <wp:effectExtent l="19050" t="19050" r="19050" b="30480"/>
                <wp:wrapSquare wrapText="bothSides"/>
                <wp:docPr id="4" name="矩形 5"/>
                <wp:cNvGraphicFramePr/>
                <a:graphic xmlns:a="http://schemas.openxmlformats.org/drawingml/2006/main">
                  <a:graphicData uri="http://schemas.microsoft.com/office/word/2010/wordprocessingShape">
                    <wps:wsp>
                      <wps:cNvSpPr/>
                      <wps:spPr>
                        <a:xfrm>
                          <a:off x="0" y="0"/>
                          <a:ext cx="2971800" cy="1684020"/>
                        </a:xfrm>
                        <a:prstGeom prst="rect">
                          <a:avLst/>
                        </a:prstGeom>
                        <a:solidFill>
                          <a:srgbClr val="FFFFFF"/>
                        </a:solidFill>
                        <a:ln w="38100" cap="flat" cmpd="dbl">
                          <a:solidFill>
                            <a:srgbClr val="000000"/>
                          </a:solidFill>
                          <a:prstDash val="sysDot"/>
                          <a:miter/>
                          <a:headEnd type="none" w="med" len="med"/>
                          <a:tailEnd type="none" w="med" len="med"/>
                        </a:ln>
                      </wps:spPr>
                      <wps:txbx>
                        <w:txbxContent>
                          <w:p>
                            <w:pPr>
                              <w:rPr>
                                <w:rFonts w:hint="eastAsia"/>
                                <w:b/>
                              </w:rPr>
                            </w:pPr>
                            <w:r>
                              <w:rPr>
                                <w:rFonts w:hint="eastAsia"/>
                                <w:b/>
                              </w:rPr>
                              <w:t>身份证背面</w:t>
                            </w:r>
                          </w:p>
                        </w:txbxContent>
                      </wps:txbx>
                      <wps:bodyPr wrap="square" upright="1"/>
                    </wps:wsp>
                  </a:graphicData>
                </a:graphic>
              </wp:anchor>
            </w:drawing>
          </mc:Choice>
          <mc:Fallback>
            <w:pict>
              <v:rect id="矩形 5" o:spid="_x0000_s1026" o:spt="1" style="position:absolute;left:0pt;margin-left:225pt;margin-top:181.6pt;height:132.6pt;width:234pt;mso-wrap-distance-bottom:0pt;mso-wrap-distance-left:9pt;mso-wrap-distance-right:9pt;mso-wrap-distance-top:0pt;z-index:251662336;mso-width-relative:page;mso-height-relative:page;" fillcolor="#FFFFFF" filled="t" stroked="t" coordsize="21600,21600" o:gfxdata="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hzhTR3AAAAAsBAAAPAAAAAAAAAAEAIAAAACIAAABkcnMvZG93bnJldi54&#10;bWxQSwECFAAUAAAACACHTuJAUA3NavYBAADsAwAADgAAAAAAAAABACAAAAArAQAAZHJzL2Uyb0Rv&#10;Yy54bWxQSwUGAAAAAAYABgBZAQAAkwUAAAAA&#10;">
                <v:fill on="t" focussize="0,0"/>
                <v:stroke weight="3pt" color="#000000" linestyle="thinThin" joinstyle="miter" dashstyle="1 1"/>
                <v:imagedata o:title=""/>
                <o:lock v:ext="edit" aspectratio="f"/>
                <v:textbox>
                  <w:txbxContent>
                    <w:p>
                      <w:pPr>
                        <w:rPr>
                          <w:rFonts w:hint="eastAsia"/>
                          <w:b/>
                        </w:rPr>
                      </w:pPr>
                      <w:r>
                        <w:rPr>
                          <w:rFonts w:hint="eastAsia"/>
                          <w:b/>
                        </w:rPr>
                        <w:t>身份证背面</w:t>
                      </w:r>
                    </w:p>
                  </w:txbxContent>
                </v:textbox>
                <w10:wrap type="square"/>
              </v:rect>
            </w:pict>
          </mc:Fallback>
        </mc:AlternateContent>
      </w:r>
      <w:r>
        <w:rPr>
          <w:rFonts w:hint="eastAsia"/>
          <w:b/>
          <w:color w:val="000000"/>
          <w:sz w:val="24"/>
        </w:rPr>
        <mc:AlternateContent>
          <mc:Choice Requires="wps">
            <w:drawing>
              <wp:anchor distT="0" distB="0" distL="114300" distR="114300" simplePos="0" relativeHeight="251661312" behindDoc="0" locked="0" layoutInCell="1" allowOverlap="1">
                <wp:simplePos x="0" y="0"/>
                <wp:positionH relativeFrom="column">
                  <wp:posOffset>-466725</wp:posOffset>
                </wp:positionH>
                <wp:positionV relativeFrom="paragraph">
                  <wp:posOffset>2306320</wp:posOffset>
                </wp:positionV>
                <wp:extent cx="2971800" cy="1684020"/>
                <wp:effectExtent l="19050" t="19050" r="19050" b="30480"/>
                <wp:wrapSquare wrapText="bothSides"/>
                <wp:docPr id="3" name="矩形 4"/>
                <wp:cNvGraphicFramePr/>
                <a:graphic xmlns:a="http://schemas.openxmlformats.org/drawingml/2006/main">
                  <a:graphicData uri="http://schemas.microsoft.com/office/word/2010/wordprocessingShape">
                    <wps:wsp>
                      <wps:cNvSpPr/>
                      <wps:spPr>
                        <a:xfrm>
                          <a:off x="0" y="0"/>
                          <a:ext cx="2971800" cy="1684020"/>
                        </a:xfrm>
                        <a:prstGeom prst="rect">
                          <a:avLst/>
                        </a:prstGeom>
                        <a:solidFill>
                          <a:srgbClr val="FFFFFF"/>
                        </a:solidFill>
                        <a:ln w="38100" cap="flat" cmpd="dbl">
                          <a:solidFill>
                            <a:srgbClr val="000000"/>
                          </a:solidFill>
                          <a:prstDash val="sysDot"/>
                          <a:miter/>
                          <a:headEnd type="none" w="med" len="med"/>
                          <a:tailEnd type="none" w="med" len="med"/>
                        </a:ln>
                      </wps:spPr>
                      <wps:txbx>
                        <w:txbxContent>
                          <w:p>
                            <w:pPr>
                              <w:rPr>
                                <w:rFonts w:hint="eastAsia"/>
                                <w:b/>
                              </w:rPr>
                            </w:pPr>
                            <w:r>
                              <w:rPr>
                                <w:rFonts w:hint="eastAsia"/>
                                <w:b/>
                              </w:rPr>
                              <w:t>身份证背面</w:t>
                            </w:r>
                          </w:p>
                        </w:txbxContent>
                      </wps:txbx>
                      <wps:bodyPr wrap="square" upright="1"/>
                    </wps:wsp>
                  </a:graphicData>
                </a:graphic>
              </wp:anchor>
            </w:drawing>
          </mc:Choice>
          <mc:Fallback>
            <w:pict>
              <v:rect id="矩形 4" o:spid="_x0000_s1026" o:spt="1" style="position:absolute;left:0pt;margin-left:-36.75pt;margin-top:181.6pt;height:132.6pt;width:234pt;mso-wrap-distance-bottom:0pt;mso-wrap-distance-left:9pt;mso-wrap-distance-right:9pt;mso-wrap-distance-top:0pt;z-index:251661312;mso-width-relative:page;mso-height-relative:page;" fillcolor="#FFFFFF" filled="t" stroked="t" coordsize="21600,21600" o:gfxdata="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6UA0UN0AAAALAQAADwAAAAAAAAABACAAAAAiAAAAZHJzL2Rvd25yZXYu&#10;eG1sUEsBAhQAFAAAAAgAh07iQE+v7VH2AQAA7AMAAA4AAAAAAAAAAQAgAAAALAEAAGRycy9lMm9E&#10;b2MueG1sUEsFBgAAAAAGAAYAWQEAAJQFAAAAAA==&#10;">
                <v:fill on="t" focussize="0,0"/>
                <v:stroke weight="3pt" color="#000000" linestyle="thinThin" joinstyle="miter" dashstyle="1 1"/>
                <v:imagedata o:title=""/>
                <o:lock v:ext="edit" aspectratio="f"/>
                <v:textbox>
                  <w:txbxContent>
                    <w:p>
                      <w:pPr>
                        <w:rPr>
                          <w:rFonts w:hint="eastAsia"/>
                          <w:b/>
                        </w:rPr>
                      </w:pPr>
                      <w:r>
                        <w:rPr>
                          <w:rFonts w:hint="eastAsia"/>
                          <w:b/>
                        </w:rPr>
                        <w:t>身份证背面</w:t>
                      </w:r>
                    </w:p>
                  </w:txbxContent>
                </v:textbox>
                <w10:wrap type="square"/>
              </v:rect>
            </w:pict>
          </mc:Fallback>
        </mc:AlternateContent>
      </w:r>
      <w:r>
        <w:rPr>
          <w:rFonts w:hint="eastAsia"/>
          <w:b/>
          <w:color w:val="000000"/>
          <w:sz w:val="24"/>
        </w:rPr>
        <mc:AlternateContent>
          <mc:Choice Requires="wps">
            <w:drawing>
              <wp:anchor distT="0" distB="0" distL="114300" distR="114300" simplePos="0" relativeHeight="251660288" behindDoc="0" locked="0" layoutInCell="1" allowOverlap="0">
                <wp:simplePos x="0" y="0"/>
                <wp:positionH relativeFrom="column">
                  <wp:posOffset>2857500</wp:posOffset>
                </wp:positionH>
                <wp:positionV relativeFrom="paragraph">
                  <wp:posOffset>363220</wp:posOffset>
                </wp:positionV>
                <wp:extent cx="2971800" cy="1684020"/>
                <wp:effectExtent l="19050" t="19050" r="19050" b="30480"/>
                <wp:wrapSquare wrapText="bothSides"/>
                <wp:docPr id="2" name="矩形 3"/>
                <wp:cNvGraphicFramePr/>
                <a:graphic xmlns:a="http://schemas.openxmlformats.org/drawingml/2006/main">
                  <a:graphicData uri="http://schemas.microsoft.com/office/word/2010/wordprocessingShape">
                    <wps:wsp>
                      <wps:cNvSpPr/>
                      <wps:spPr>
                        <a:xfrm>
                          <a:off x="0" y="0"/>
                          <a:ext cx="2971800" cy="1684020"/>
                        </a:xfrm>
                        <a:prstGeom prst="rect">
                          <a:avLst/>
                        </a:prstGeom>
                        <a:solidFill>
                          <a:srgbClr val="FFFFFF"/>
                        </a:solidFill>
                        <a:ln w="38100" cap="flat" cmpd="dbl">
                          <a:solidFill>
                            <a:srgbClr val="000000"/>
                          </a:solidFill>
                          <a:prstDash val="sysDot"/>
                          <a:miter/>
                          <a:headEnd type="none" w="med" len="med"/>
                          <a:tailEnd type="none" w="med" len="med"/>
                        </a:ln>
                      </wps:spPr>
                      <wps:txbx>
                        <w:txbxContent>
                          <w:p>
                            <w:pPr>
                              <w:rPr>
                                <w:rFonts w:hint="eastAsia"/>
                                <w:b/>
                              </w:rPr>
                            </w:pPr>
                            <w:r>
                              <w:rPr>
                                <w:rFonts w:hint="eastAsia"/>
                                <w:b/>
                              </w:rPr>
                              <w:t>身份证正面</w:t>
                            </w:r>
                          </w:p>
                        </w:txbxContent>
                      </wps:txbx>
                      <wps:bodyPr wrap="square" upright="1"/>
                    </wps:wsp>
                  </a:graphicData>
                </a:graphic>
              </wp:anchor>
            </w:drawing>
          </mc:Choice>
          <mc:Fallback>
            <w:pict>
              <v:rect id="矩形 3" o:spid="_x0000_s1026" o:spt="1" style="position:absolute;left:0pt;margin-left:225pt;margin-top:28.6pt;height:132.6pt;width:234pt;mso-wrap-distance-bottom:0pt;mso-wrap-distance-left:9pt;mso-wrap-distance-right:9pt;mso-wrap-distance-top:0pt;z-index:251660288;mso-width-relative:page;mso-height-relative:page;" fillcolor="#FFFFFF" filled="t" stroked="t" coordsize="21600,21600" o:allowoverlap="f" o:gfxdata="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TEvpX3AAAAAoBAAAPAAAAAAAAAAEAIAAAACIAAABkcnMvZG93bnJldi54&#10;bWxQSwECFAAUAAAACACHTuJAxQM1cvYBAADsAwAADgAAAAAAAAABACAAAAArAQAAZHJzL2Uyb0Rv&#10;Yy54bWxQSwUGAAAAAAYABgBZAQAAkwUAAAAA&#10;">
                <v:fill on="t" focussize="0,0"/>
                <v:stroke weight="3pt" color="#000000" linestyle="thinThin" joinstyle="miter" dashstyle="1 1"/>
                <v:imagedata o:title=""/>
                <o:lock v:ext="edit" aspectratio="f"/>
                <v:textbox>
                  <w:txbxContent>
                    <w:p>
                      <w:pPr>
                        <w:rPr>
                          <w:rFonts w:hint="eastAsia"/>
                          <w:b/>
                        </w:rPr>
                      </w:pPr>
                      <w:r>
                        <w:rPr>
                          <w:rFonts w:hint="eastAsia"/>
                          <w:b/>
                        </w:rPr>
                        <w:t>身份证正面</w:t>
                      </w:r>
                    </w:p>
                  </w:txbxContent>
                </v:textbox>
                <w10:wrap type="square"/>
              </v:rect>
            </w:pict>
          </mc:Fallback>
        </mc:AlternateContent>
      </w:r>
      <w:r>
        <w:rPr>
          <w:rFonts w:hint="eastAsia"/>
          <w:b/>
          <w:color w:val="000000"/>
          <w:sz w:val="24"/>
        </w:rPr>
        <mc:AlternateContent>
          <mc:Choice Requires="wps">
            <w:drawing>
              <wp:anchor distT="0" distB="0" distL="114300" distR="114300" simplePos="0" relativeHeight="251659264" behindDoc="0" locked="0" layoutInCell="1" allowOverlap="1">
                <wp:simplePos x="0" y="0"/>
                <wp:positionH relativeFrom="column">
                  <wp:posOffset>-457200</wp:posOffset>
                </wp:positionH>
                <wp:positionV relativeFrom="paragraph">
                  <wp:posOffset>363220</wp:posOffset>
                </wp:positionV>
                <wp:extent cx="2971800" cy="1684020"/>
                <wp:effectExtent l="19050" t="19050" r="19050" b="30480"/>
                <wp:wrapSquare wrapText="bothSides"/>
                <wp:docPr id="1" name="矩形 2"/>
                <wp:cNvGraphicFramePr/>
                <a:graphic xmlns:a="http://schemas.openxmlformats.org/drawingml/2006/main">
                  <a:graphicData uri="http://schemas.microsoft.com/office/word/2010/wordprocessingShape">
                    <wps:wsp>
                      <wps:cNvSpPr/>
                      <wps:spPr>
                        <a:xfrm>
                          <a:off x="0" y="0"/>
                          <a:ext cx="2971800" cy="1684020"/>
                        </a:xfrm>
                        <a:prstGeom prst="rect">
                          <a:avLst/>
                        </a:prstGeom>
                        <a:solidFill>
                          <a:srgbClr val="FFFFFF"/>
                        </a:solidFill>
                        <a:ln w="38100" cap="flat" cmpd="dbl">
                          <a:solidFill>
                            <a:srgbClr val="000000"/>
                          </a:solidFill>
                          <a:prstDash val="sysDot"/>
                          <a:miter/>
                          <a:headEnd type="none" w="med" len="med"/>
                          <a:tailEnd type="none" w="med" len="med"/>
                        </a:ln>
                      </wps:spPr>
                      <wps:txbx>
                        <w:txbxContent>
                          <w:p>
                            <w:pPr>
                              <w:rPr>
                                <w:rFonts w:hint="eastAsia"/>
                                <w:b/>
                              </w:rPr>
                            </w:pPr>
                            <w:r>
                              <w:rPr>
                                <w:rFonts w:hint="eastAsia"/>
                                <w:b/>
                              </w:rPr>
                              <w:t>身份证正面</w:t>
                            </w:r>
                          </w:p>
                        </w:txbxContent>
                      </wps:txbx>
                      <wps:bodyPr wrap="square" upright="1"/>
                    </wps:wsp>
                  </a:graphicData>
                </a:graphic>
              </wp:anchor>
            </w:drawing>
          </mc:Choice>
          <mc:Fallback>
            <w:pict>
              <v:rect id="矩形 2" o:spid="_x0000_s1026" o:spt="1" style="position:absolute;left:0pt;margin-left:-36pt;margin-top:28.6pt;height:132.6pt;width:234pt;mso-wrap-distance-bottom:0pt;mso-wrap-distance-left:9pt;mso-wrap-distance-right:9pt;mso-wrap-distance-top:0pt;z-index:251659264;mso-width-relative:page;mso-height-relative:page;" fillcolor="#FFFFFF" filled="t" stroked="t" coordsize="21600,21600" o:gfxdata="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EOITcdsAAAAKAQAADwAAAAAAAAABACAAAAAiAAAAZHJzL2Rvd25yZXYueG1s&#10;UEsBAhQAFAAAAAgAh07iQN7JyNX1AQAA7AMAAA4AAAAAAAAAAQAgAAAAKgEAAGRycy9lMm9Eb2Mu&#10;eG1sUEsFBgAAAAAGAAYAWQEAAJEFAAAAAA==&#10;">
                <v:fill on="t" focussize="0,0"/>
                <v:stroke weight="3pt" color="#000000" linestyle="thinThin" joinstyle="miter" dashstyle="1 1"/>
                <v:imagedata o:title=""/>
                <o:lock v:ext="edit" aspectratio="f"/>
                <v:textbox>
                  <w:txbxContent>
                    <w:p>
                      <w:pPr>
                        <w:rPr>
                          <w:rFonts w:hint="eastAsia"/>
                          <w:b/>
                        </w:rPr>
                      </w:pPr>
                      <w:r>
                        <w:rPr>
                          <w:rFonts w:hint="eastAsia"/>
                          <w:b/>
                        </w:rPr>
                        <w:t>身份证正面</w:t>
                      </w:r>
                    </w:p>
                  </w:txbxContent>
                </v:textbox>
                <w10:wrap type="square"/>
              </v:rect>
            </w:pict>
          </mc:Fallback>
        </mc:AlternateContent>
      </w:r>
      <w:r>
        <w:rPr>
          <w:rFonts w:hint="eastAsia"/>
          <w:b/>
          <w:color w:val="000000"/>
          <w:szCs w:val="21"/>
        </w:rPr>
        <w:t>附：授权人身份证复印件                        被授权人身份证复印件</w:t>
      </w:r>
    </w:p>
    <w:p>
      <w:pPr>
        <w:spacing w:line="500" w:lineRule="exact"/>
        <w:jc w:val="right"/>
        <w:rPr>
          <w:rFonts w:hint="eastAsia" w:ascii="方正仿宋简体" w:eastAsia="方正仿宋简体"/>
          <w:color w:val="000000"/>
          <w:sz w:val="20"/>
          <w:szCs w:val="20"/>
        </w:rPr>
      </w:pPr>
      <w:r>
        <w:rPr>
          <w:rFonts w:hint="eastAsia" w:ascii="方正仿宋简体" w:eastAsia="方正仿宋简体"/>
          <w:color w:val="000000"/>
          <w:sz w:val="20"/>
          <w:szCs w:val="20"/>
        </w:rPr>
        <w:t>注：如法人本人参会，则只需提供身份证正反面复印件</w:t>
      </w:r>
    </w:p>
    <w:p>
      <w:pPr>
        <w:spacing w:line="500" w:lineRule="exact"/>
        <w:rPr>
          <w:rFonts w:hint="eastAsia" w:ascii="方正仿宋简体" w:eastAsia="方正仿宋简体"/>
          <w:color w:val="000000"/>
          <w:sz w:val="28"/>
          <w:szCs w:val="28"/>
        </w:rPr>
      </w:pPr>
      <w:r>
        <w:rPr>
          <w:rFonts w:hint="eastAsia" w:ascii="方正仿宋简体" w:eastAsia="方正仿宋简体"/>
          <w:color w:val="000000"/>
          <w:sz w:val="28"/>
          <w:szCs w:val="28"/>
        </w:rPr>
        <w:t>附件二</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noWrap w:val="0"/>
            <w:vAlign w:val="top"/>
          </w:tcPr>
          <w:p>
            <w:pPr>
              <w:keepNext w:val="0"/>
              <w:keepLines w:val="0"/>
              <w:suppressLineNumbers w:val="0"/>
              <w:spacing w:before="0" w:beforeAutospacing="0" w:after="0" w:afterAutospacing="0" w:line="500" w:lineRule="exact"/>
              <w:ind w:left="0" w:right="0"/>
              <w:jc w:val="center"/>
              <w:rPr>
                <w:rFonts w:hint="default" w:ascii="方正仿宋简体" w:hAnsi="Calibri" w:eastAsia="方正仿宋简体" w:cs="Calibri"/>
                <w:color w:val="000000"/>
                <w:sz w:val="28"/>
                <w:szCs w:val="28"/>
              </w:rPr>
            </w:pPr>
            <w:r>
              <w:rPr>
                <w:rFonts w:hint="eastAsia" w:ascii="方正仿宋简体" w:hAnsi="Calibri" w:eastAsia="方正仿宋简体" w:cs="Calibri"/>
                <w:color w:val="000000"/>
                <w:sz w:val="28"/>
                <w:szCs w:val="28"/>
              </w:rPr>
              <w:t>公司基本情况介绍及获奖情况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noWrap w:val="0"/>
            <w:vAlign w:val="top"/>
          </w:tcPr>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rPr>
            </w:pPr>
          </w:p>
          <w:p>
            <w:pPr>
              <w:keepNext w:val="0"/>
              <w:keepLines w:val="0"/>
              <w:suppressLineNumbers w:val="0"/>
              <w:spacing w:before="0" w:beforeAutospacing="0" w:after="0" w:afterAutospacing="0" w:line="500" w:lineRule="exact"/>
              <w:ind w:left="0" w:right="0"/>
              <w:rPr>
                <w:rFonts w:hint="eastAsia" w:ascii="方正仿宋简体" w:hAnsi="Calibri" w:eastAsia="方正仿宋简体" w:cs="Calibri"/>
                <w:color w:val="000000"/>
                <w:sz w:val="28"/>
                <w:szCs w:val="28"/>
              </w:rPr>
            </w:pPr>
          </w:p>
        </w:tc>
      </w:tr>
    </w:tbl>
    <w:p>
      <w:pPr>
        <w:spacing w:line="500" w:lineRule="exact"/>
        <w:rPr>
          <w:rFonts w:hint="eastAsia" w:ascii="方正仿宋简体" w:eastAsia="方正仿宋简体"/>
          <w:color w:val="000000"/>
          <w:sz w:val="28"/>
          <w:szCs w:val="28"/>
        </w:rPr>
      </w:pPr>
    </w:p>
    <w:p>
      <w:pPr>
        <w:spacing w:line="500" w:lineRule="exact"/>
        <w:jc w:val="right"/>
        <w:rPr>
          <w:rFonts w:ascii="方正仿宋简体" w:eastAsia="方正仿宋简体"/>
          <w:color w:val="000000"/>
          <w:sz w:val="20"/>
          <w:szCs w:val="20"/>
        </w:rPr>
      </w:pPr>
    </w:p>
    <w:p>
      <w:pPr>
        <w:spacing w:line="500" w:lineRule="exact"/>
        <w:rPr>
          <w:rFonts w:hint="eastAsia" w:ascii="方正仿宋简体" w:eastAsia="方正仿宋简体"/>
          <w:color w:val="000000"/>
          <w:sz w:val="28"/>
          <w:szCs w:val="28"/>
        </w:rPr>
      </w:pPr>
      <w:r>
        <w:rPr>
          <w:rFonts w:hint="eastAsia" w:ascii="方正仿宋简体" w:eastAsia="方正仿宋简体"/>
          <w:color w:val="000000"/>
          <w:sz w:val="28"/>
          <w:szCs w:val="28"/>
        </w:rPr>
        <w:t>附件三</w:t>
      </w:r>
    </w:p>
    <w:p>
      <w:pPr>
        <w:spacing w:line="500" w:lineRule="exact"/>
        <w:jc w:val="center"/>
        <w:rPr>
          <w:rFonts w:hint="eastAsia" w:ascii="方正仿宋简体" w:eastAsia="方正仿宋简体"/>
          <w:color w:val="000000"/>
          <w:sz w:val="28"/>
          <w:szCs w:val="28"/>
        </w:rPr>
      </w:pPr>
      <w:r>
        <w:rPr>
          <w:rFonts w:hint="eastAsia" w:ascii="方正仿宋简体" w:eastAsia="方正仿宋简体"/>
          <w:color w:val="000000"/>
          <w:sz w:val="28"/>
          <w:szCs w:val="28"/>
        </w:rPr>
        <w:t>综合报价文件</w:t>
      </w:r>
    </w:p>
    <w:p>
      <w:pPr>
        <w:spacing w:line="360" w:lineRule="auto"/>
        <w:rPr>
          <w:rFonts w:hint="eastAsia" w:ascii="宋体" w:hAnsi="宋体"/>
          <w:color w:val="000000"/>
          <w:sz w:val="24"/>
          <w:szCs w:val="24"/>
        </w:rPr>
      </w:pPr>
      <w:bookmarkStart w:id="0" w:name="_Hlk138603185"/>
      <w:r>
        <w:rPr>
          <w:rFonts w:hint="eastAsia" w:ascii="宋体" w:hAnsi="宋体"/>
          <w:color w:val="000000"/>
          <w:sz w:val="24"/>
          <w:szCs w:val="24"/>
        </w:rPr>
        <w:t>致：</w:t>
      </w:r>
      <w:r>
        <w:rPr>
          <w:rFonts w:hint="eastAsia" w:ascii="宋体" w:hAnsi="宋体"/>
          <w:color w:val="000000"/>
          <w:sz w:val="24"/>
          <w:szCs w:val="24"/>
          <w:u w:val="single"/>
        </w:rPr>
        <w:t xml:space="preserve"> 宜宾中石油昆仑燃气有限公司  </w:t>
      </w:r>
    </w:p>
    <w:bookmarkEnd w:id="0"/>
    <w:p>
      <w:pPr>
        <w:spacing w:line="360" w:lineRule="auto"/>
        <w:ind w:firstLine="480" w:firstLineChars="200"/>
        <w:rPr>
          <w:rFonts w:hint="eastAsia" w:ascii="宋体" w:hAnsi="宋体"/>
          <w:color w:val="000000"/>
          <w:sz w:val="24"/>
          <w:szCs w:val="24"/>
        </w:rPr>
      </w:pPr>
      <w:r>
        <w:rPr>
          <w:rFonts w:hint="eastAsia" w:ascii="宋体" w:hAnsi="宋体"/>
          <w:color w:val="000000"/>
          <w:sz w:val="24"/>
          <w:szCs w:val="24"/>
        </w:rPr>
        <w:t>在充分研究</w:t>
      </w:r>
      <w:r>
        <w:rPr>
          <w:rFonts w:hint="eastAsia" w:ascii="宋体" w:hAnsi="宋体"/>
          <w:color w:val="000000"/>
          <w:sz w:val="24"/>
          <w:szCs w:val="24"/>
          <w:u w:val="single"/>
        </w:rPr>
        <w:t xml:space="preserve">   宜宾中石油昆仑燃气有限公司</w:t>
      </w:r>
      <w:r>
        <w:rPr>
          <w:rFonts w:hint="eastAsia" w:ascii="宋体" w:hAnsi="宋体"/>
          <w:color w:val="000000"/>
          <w:sz w:val="24"/>
          <w:szCs w:val="24"/>
          <w:u w:val="single"/>
          <w:lang w:val="en-US" w:eastAsia="zh-CN"/>
        </w:rPr>
        <w:t>2025</w:t>
      </w:r>
      <w:r>
        <w:rPr>
          <w:rFonts w:hint="eastAsia" w:ascii="宋体" w:hAnsi="宋体"/>
          <w:color w:val="000000"/>
          <w:sz w:val="24"/>
          <w:szCs w:val="24"/>
          <w:u w:val="single"/>
        </w:rPr>
        <w:t>年度第</w:t>
      </w:r>
      <w:r>
        <w:rPr>
          <w:rFonts w:hint="eastAsia" w:ascii="宋体" w:hAnsi="宋体"/>
          <w:color w:val="000000"/>
          <w:sz w:val="24"/>
          <w:szCs w:val="24"/>
          <w:u w:val="single"/>
          <w:lang w:val="en-US" w:eastAsia="zh-CN"/>
        </w:rPr>
        <w:t>1</w:t>
      </w:r>
      <w:r>
        <w:rPr>
          <w:rFonts w:hint="eastAsia" w:ascii="宋体" w:hAnsi="宋体"/>
          <w:color w:val="000000"/>
          <w:sz w:val="24"/>
          <w:szCs w:val="24"/>
          <w:u w:val="single"/>
        </w:rPr>
        <w:t xml:space="preserve">批次碳指标采购注销项目比选  </w:t>
      </w:r>
      <w:r>
        <w:rPr>
          <w:rFonts w:hint="eastAsia" w:ascii="宋体" w:hAnsi="宋体"/>
          <w:color w:val="000000"/>
          <w:sz w:val="24"/>
          <w:szCs w:val="24"/>
        </w:rPr>
        <w:t>后，我方兹向该项目进行报价如下。</w:t>
      </w:r>
    </w:p>
    <w:p>
      <w:pPr>
        <w:spacing w:line="360" w:lineRule="auto"/>
        <w:ind w:firstLine="480" w:firstLineChars="200"/>
        <w:rPr>
          <w:rFonts w:hint="eastAsia" w:ascii="宋体" w:hAnsi="宋体"/>
          <w:color w:val="000000"/>
          <w:sz w:val="24"/>
          <w:szCs w:val="24"/>
        </w:rPr>
      </w:pPr>
      <w:r>
        <w:rPr>
          <w:rFonts w:hint="eastAsia" w:ascii="宋体" w:hAnsi="宋体"/>
          <w:color w:val="000000"/>
          <w:sz w:val="24"/>
          <w:szCs w:val="24"/>
        </w:rPr>
        <w:t>如果我方中选，我方保证按照公告中的相关要求及参选文件的内容和合同约定提供服务，并确保服务质量达到合同要求。</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2"/>
        <w:gridCol w:w="1200"/>
        <w:gridCol w:w="6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 w:type="dxa"/>
            <w:noWrap w:val="0"/>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color w:val="000000"/>
                <w:sz w:val="20"/>
                <w:szCs w:val="20"/>
              </w:rPr>
            </w:pPr>
            <w:r>
              <w:rPr>
                <w:rFonts w:hint="eastAsia" w:ascii="宋体" w:hAnsi="宋体" w:eastAsia="宋体" w:cs="宋体"/>
                <w:color w:val="000000"/>
                <w:sz w:val="20"/>
                <w:szCs w:val="20"/>
              </w:rPr>
              <w:t>1</w:t>
            </w:r>
          </w:p>
        </w:tc>
        <w:tc>
          <w:tcPr>
            <w:tcW w:w="120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000000"/>
                <w:sz w:val="20"/>
                <w:szCs w:val="20"/>
              </w:rPr>
            </w:pPr>
            <w:r>
              <w:rPr>
                <w:rFonts w:hint="eastAsia" w:ascii="宋体" w:hAnsi="宋体" w:eastAsia="宋体" w:cs="宋体"/>
                <w:color w:val="000000"/>
                <w:sz w:val="20"/>
                <w:szCs w:val="20"/>
              </w:rPr>
              <w:t>交易产品</w:t>
            </w:r>
          </w:p>
        </w:tc>
        <w:tc>
          <w:tcPr>
            <w:tcW w:w="6830" w:type="dxa"/>
            <w:noWrap w:val="0"/>
            <w:vAlign w:val="top"/>
          </w:tcPr>
          <w:p>
            <w:pPr>
              <w:keepNext w:val="0"/>
              <w:keepLines w:val="0"/>
              <w:suppressLineNumbers w:val="0"/>
              <w:spacing w:before="0" w:beforeAutospacing="0" w:after="0" w:afterAutospacing="0" w:line="500" w:lineRule="exact"/>
              <w:ind w:left="0" w:right="0"/>
              <w:rPr>
                <w:rFonts w:hint="eastAsia" w:ascii="宋体" w:hAnsi="宋体" w:eastAsia="宋体" w:cs="宋体"/>
                <w:color w:val="000000"/>
                <w:sz w:val="20"/>
                <w:szCs w:val="20"/>
              </w:rPr>
            </w:pPr>
            <w:r>
              <w:rPr>
                <w:rFonts w:hint="eastAsia" w:ascii="宋体" w:hAnsi="宋体" w:eastAsia="宋体" w:cs="宋体"/>
                <w:color w:val="auto"/>
                <w:sz w:val="20"/>
                <w:szCs w:val="20"/>
                <w:highlight w:val="none"/>
              </w:rPr>
              <w:t xml:space="preserve">  </w:t>
            </w:r>
            <w:r>
              <w:rPr>
                <w:rFonts w:hint="eastAsia" w:ascii="宋体" w:hAnsi="宋体" w:eastAsia="宋体" w:cs="宋体"/>
                <w:color w:val="auto"/>
                <w:sz w:val="20"/>
                <w:szCs w:val="20"/>
                <w:highlight w:val="none"/>
              </w:rPr>
              <w:sym w:font="Wingdings" w:char="00A8"/>
            </w:r>
            <w:r>
              <w:rPr>
                <w:rFonts w:hint="eastAsia" w:ascii="宋体" w:hAnsi="宋体" w:eastAsia="宋体" w:cs="宋体"/>
                <w:color w:val="auto"/>
                <w:sz w:val="20"/>
                <w:szCs w:val="20"/>
                <w:highlight w:val="none"/>
              </w:rPr>
              <w:t>V</w:t>
            </w:r>
            <w:r>
              <w:rPr>
                <w:rFonts w:hint="default" w:ascii="宋体" w:hAnsi="宋体" w:eastAsia="宋体" w:cs="宋体"/>
                <w:color w:val="auto"/>
                <w:sz w:val="20"/>
                <w:szCs w:val="20"/>
                <w:highlight w:val="none"/>
              </w:rPr>
              <w:t xml:space="preserve">CU  </w:t>
            </w:r>
            <w:r>
              <w:rPr>
                <w:rFonts w:hint="eastAsia" w:ascii="宋体" w:hAnsi="宋体" w:eastAsia="宋体" w:cs="宋体"/>
                <w:color w:val="auto"/>
                <w:sz w:val="20"/>
                <w:szCs w:val="20"/>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 w:type="dxa"/>
            <w:noWrap w:val="0"/>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color w:val="000000"/>
                <w:sz w:val="20"/>
                <w:szCs w:val="20"/>
              </w:rPr>
            </w:pPr>
            <w:r>
              <w:rPr>
                <w:rFonts w:hint="eastAsia" w:ascii="宋体" w:hAnsi="宋体" w:eastAsia="宋体" w:cs="宋体"/>
                <w:color w:val="000000"/>
                <w:sz w:val="20"/>
                <w:szCs w:val="20"/>
              </w:rPr>
              <w:t>2</w:t>
            </w:r>
          </w:p>
        </w:tc>
        <w:tc>
          <w:tcPr>
            <w:tcW w:w="120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000000"/>
                <w:sz w:val="20"/>
                <w:szCs w:val="20"/>
              </w:rPr>
            </w:pPr>
            <w:r>
              <w:rPr>
                <w:rFonts w:hint="eastAsia" w:ascii="宋体" w:hAnsi="宋体" w:eastAsia="宋体" w:cs="宋体"/>
                <w:color w:val="000000"/>
                <w:sz w:val="20"/>
                <w:szCs w:val="20"/>
              </w:rPr>
              <w:t xml:space="preserve">项目类型 </w:t>
            </w:r>
          </w:p>
        </w:tc>
        <w:tc>
          <w:tcPr>
            <w:tcW w:w="6830" w:type="dxa"/>
            <w:noWrap w:val="0"/>
            <w:vAlign w:val="top"/>
          </w:tcPr>
          <w:p>
            <w:pPr>
              <w:pStyle w:val="4"/>
              <w:keepNext w:val="0"/>
              <w:keepLines w:val="0"/>
              <w:suppressLineNumbers w:val="0"/>
              <w:spacing w:before="0" w:beforeAutospacing="0" w:after="0" w:afterAutospacing="0"/>
              <w:ind w:left="0" w:right="0"/>
              <w:rPr>
                <w:rFonts w:hint="eastAsia" w:ascii="宋体" w:hAnsi="宋体" w:cs="宋体"/>
                <w:color w:val="000000"/>
                <w:sz w:val="20"/>
                <w:szCs w:val="20"/>
              </w:rPr>
            </w:pPr>
            <w:r>
              <w:rPr>
                <w:rFonts w:hint="eastAsia" w:ascii="宋体" w:hAnsi="宋体" w:cs="宋体"/>
                <w:color w:val="000000"/>
                <w:sz w:val="20"/>
                <w:szCs w:val="20"/>
              </w:rPr>
              <w:sym w:font="Wingdings" w:char="00A8"/>
            </w:r>
            <w:r>
              <w:rPr>
                <w:rFonts w:hint="eastAsia" w:ascii="宋体" w:hAnsi="宋体" w:cs="宋体"/>
                <w:color w:val="000000"/>
                <w:sz w:val="20"/>
                <w:szCs w:val="20"/>
              </w:rPr>
              <w:t xml:space="preserve">林草碳汇类   </w:t>
            </w:r>
            <w:r>
              <w:rPr>
                <w:rFonts w:hint="eastAsia" w:ascii="宋体" w:hAnsi="宋体" w:cs="宋体"/>
                <w:color w:val="000000"/>
                <w:sz w:val="20"/>
                <w:szCs w:val="20"/>
              </w:rPr>
              <w:sym w:font="Wingdings" w:char="00A8"/>
            </w:r>
            <w:r>
              <w:rPr>
                <w:rFonts w:hint="eastAsia" w:ascii="宋体" w:hAnsi="宋体" w:cs="宋体"/>
                <w:color w:val="000000"/>
                <w:sz w:val="20"/>
                <w:szCs w:val="20"/>
              </w:rPr>
              <w:t xml:space="preserve">甲烷利用类   </w:t>
            </w:r>
            <w:r>
              <w:rPr>
                <w:rFonts w:hint="eastAsia" w:ascii="宋体" w:hAnsi="宋体" w:cs="宋体"/>
                <w:color w:val="000000"/>
                <w:sz w:val="20"/>
                <w:szCs w:val="20"/>
              </w:rPr>
              <w:sym w:font="Wingdings" w:char="00A8"/>
            </w:r>
            <w:r>
              <w:rPr>
                <w:rFonts w:hint="eastAsia" w:ascii="宋体" w:hAnsi="宋体" w:cs="宋体"/>
                <w:color w:val="000000"/>
                <w:sz w:val="20"/>
                <w:szCs w:val="20"/>
              </w:rPr>
              <w:t xml:space="preserve">节能类 </w:t>
            </w:r>
            <w:r>
              <w:rPr>
                <w:rFonts w:hint="default" w:ascii="宋体" w:hAnsi="宋体" w:cs="宋体"/>
                <w:color w:val="000000"/>
                <w:sz w:val="20"/>
                <w:szCs w:val="20"/>
              </w:rPr>
              <w:t xml:space="preserve">  </w:t>
            </w:r>
            <w:r>
              <w:rPr>
                <w:rFonts w:hint="eastAsia" w:ascii="宋体" w:hAnsi="宋体" w:cs="宋体"/>
                <w:color w:val="000000"/>
                <w:sz w:val="20"/>
                <w:szCs w:val="20"/>
              </w:rPr>
              <w:sym w:font="Wingdings" w:char="00A8"/>
            </w:r>
            <w:r>
              <w:rPr>
                <w:rFonts w:hint="eastAsia" w:ascii="宋体" w:hAnsi="宋体" w:cs="宋体"/>
                <w:color w:val="000000"/>
                <w:sz w:val="20"/>
                <w:szCs w:val="20"/>
              </w:rPr>
              <w:t>可再生能源类</w:t>
            </w:r>
            <w:r>
              <w:rPr>
                <w:rFonts w:hint="eastAsia" w:ascii="宋体" w:hAnsi="宋体" w:cs="宋体"/>
                <w:color w:val="000000"/>
                <w:sz w:val="19"/>
                <w:szCs w:val="19"/>
                <w:highlight w:val="none"/>
                <w:lang w:eastAsia="zh-CN"/>
              </w:rPr>
              <w:t>（</w:t>
            </w:r>
            <w:r>
              <w:rPr>
                <w:rFonts w:hint="eastAsia" w:ascii="宋体" w:hAnsi="宋体" w:cs="宋体"/>
                <w:color w:val="000000"/>
                <w:sz w:val="19"/>
                <w:szCs w:val="19"/>
                <w:highlight w:val="none"/>
                <w:lang w:val="en-US" w:eastAsia="zh-CN"/>
              </w:rPr>
              <w:t>仅支持一种项目类型</w:t>
            </w:r>
            <w:r>
              <w:rPr>
                <w:rFonts w:hint="eastAsia" w:ascii="宋体" w:hAnsi="宋体" w:cs="宋体"/>
                <w:color w:val="000000"/>
                <w:sz w:val="19"/>
                <w:szCs w:val="19"/>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 w:type="dxa"/>
            <w:noWrap w:val="0"/>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color w:val="000000"/>
                <w:sz w:val="20"/>
                <w:szCs w:val="20"/>
              </w:rPr>
            </w:pPr>
            <w:r>
              <w:rPr>
                <w:rFonts w:hint="default" w:ascii="宋体" w:hAnsi="宋体" w:eastAsia="宋体" w:cs="宋体"/>
                <w:color w:val="000000"/>
                <w:sz w:val="20"/>
                <w:szCs w:val="20"/>
              </w:rPr>
              <w:t>3</w:t>
            </w:r>
          </w:p>
        </w:tc>
        <w:tc>
          <w:tcPr>
            <w:tcW w:w="120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000000"/>
                <w:sz w:val="20"/>
                <w:szCs w:val="20"/>
              </w:rPr>
            </w:pPr>
            <w:r>
              <w:rPr>
                <w:rFonts w:hint="eastAsia" w:ascii="宋体" w:hAnsi="宋体" w:eastAsia="宋体" w:cs="宋体"/>
                <w:color w:val="000000"/>
                <w:sz w:val="20"/>
                <w:szCs w:val="20"/>
              </w:rPr>
              <w:t>报价</w:t>
            </w:r>
          </w:p>
        </w:tc>
        <w:tc>
          <w:tcPr>
            <w:tcW w:w="6830" w:type="dxa"/>
            <w:noWrap w:val="0"/>
            <w:vAlign w:val="top"/>
          </w:tcPr>
          <w:p>
            <w:pPr>
              <w:keepNext w:val="0"/>
              <w:keepLines w:val="0"/>
              <w:suppressLineNumbers w:val="0"/>
              <w:spacing w:before="0" w:beforeAutospacing="0" w:after="0" w:afterAutospacing="0" w:line="360" w:lineRule="auto"/>
              <w:ind w:left="0" w:right="0"/>
              <w:rPr>
                <w:rFonts w:hint="eastAsia" w:ascii="宋体" w:hAnsi="宋体" w:eastAsia="宋体" w:cs="宋体"/>
                <w:color w:val="000000"/>
                <w:sz w:val="20"/>
                <w:szCs w:val="20"/>
              </w:rPr>
            </w:pPr>
            <w:r>
              <w:rPr>
                <w:rFonts w:hint="eastAsia" w:ascii="宋体" w:hAnsi="宋体" w:eastAsia="宋体" w:cs="宋体"/>
                <w:color w:val="000000"/>
                <w:sz w:val="20"/>
                <w:szCs w:val="20"/>
              </w:rPr>
              <w:t>项目</w:t>
            </w:r>
            <w:r>
              <w:rPr>
                <w:rFonts w:hint="eastAsia" w:ascii="宋体" w:hAnsi="宋体" w:cs="宋体"/>
                <w:color w:val="000000"/>
                <w:sz w:val="20"/>
                <w:szCs w:val="20"/>
                <w:lang w:val="en-US" w:eastAsia="zh-CN"/>
              </w:rPr>
              <w:t>编号______</w:t>
            </w:r>
            <w:r>
              <w:rPr>
                <w:rFonts w:hint="default" w:ascii="宋体" w:hAnsi="宋体" w:eastAsia="宋体" w:cs="宋体"/>
                <w:color w:val="000000"/>
                <w:sz w:val="20"/>
                <w:szCs w:val="20"/>
              </w:rPr>
              <w:t>,</w:t>
            </w:r>
            <w:r>
              <w:rPr>
                <w:rFonts w:hint="eastAsia" w:ascii="宋体" w:hAnsi="宋体" w:cs="宋体"/>
                <w:color w:val="000000"/>
                <w:sz w:val="20"/>
                <w:szCs w:val="20"/>
                <w:lang w:val="en-US" w:eastAsia="zh-CN"/>
              </w:rPr>
              <w:t>年份_____,</w:t>
            </w:r>
            <w:r>
              <w:rPr>
                <w:rFonts w:hint="eastAsia" w:ascii="宋体" w:hAnsi="宋体" w:eastAsia="宋体" w:cs="宋体"/>
                <w:color w:val="000000"/>
                <w:sz w:val="20"/>
                <w:szCs w:val="20"/>
              </w:rPr>
              <w:t>含税价___元/吨，增值税税率__%，不含税价___元/吨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 w:type="dxa"/>
            <w:noWrap w:val="0"/>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color w:val="000000"/>
                <w:sz w:val="20"/>
                <w:szCs w:val="20"/>
              </w:rPr>
            </w:pPr>
            <w:r>
              <w:rPr>
                <w:rFonts w:hint="default" w:ascii="宋体" w:hAnsi="宋体" w:eastAsia="宋体" w:cs="宋体"/>
                <w:color w:val="000000"/>
                <w:sz w:val="20"/>
                <w:szCs w:val="20"/>
              </w:rPr>
              <w:t>4</w:t>
            </w:r>
          </w:p>
        </w:tc>
        <w:tc>
          <w:tcPr>
            <w:tcW w:w="120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000000"/>
                <w:sz w:val="20"/>
                <w:szCs w:val="20"/>
              </w:rPr>
            </w:pPr>
            <w:r>
              <w:rPr>
                <w:rFonts w:hint="eastAsia" w:ascii="宋体" w:hAnsi="宋体" w:eastAsia="宋体" w:cs="宋体"/>
                <w:color w:val="000000"/>
                <w:sz w:val="20"/>
                <w:szCs w:val="20"/>
              </w:rPr>
              <w:t>注销时长</w:t>
            </w:r>
          </w:p>
        </w:tc>
        <w:tc>
          <w:tcPr>
            <w:tcW w:w="6830" w:type="dxa"/>
            <w:noWrap w:val="0"/>
            <w:vAlign w:val="top"/>
          </w:tcPr>
          <w:p>
            <w:pPr>
              <w:keepNext w:val="0"/>
              <w:keepLines w:val="0"/>
              <w:suppressLineNumbers w:val="0"/>
              <w:spacing w:before="0" w:beforeAutospacing="0" w:after="0" w:afterAutospacing="0" w:line="360" w:lineRule="auto"/>
              <w:ind w:left="0" w:right="0"/>
              <w:rPr>
                <w:rFonts w:hint="eastAsia" w:ascii="宋体" w:hAnsi="宋体" w:eastAsia="宋体" w:cs="宋体"/>
                <w:color w:val="000000"/>
                <w:sz w:val="20"/>
                <w:szCs w:val="20"/>
              </w:rPr>
            </w:pPr>
            <w:r>
              <w:rPr>
                <w:rFonts w:hint="eastAsia" w:ascii="宋体" w:hAnsi="宋体" w:eastAsia="宋体" w:cs="宋体"/>
                <w:color w:val="000000"/>
                <w:sz w:val="20"/>
                <w:szCs w:val="20"/>
              </w:rPr>
              <w:t>承诺合同签订生效后___个工作日内（填报&gt;10则取消参选资格）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trPr>
        <w:tc>
          <w:tcPr>
            <w:tcW w:w="492" w:type="dxa"/>
            <w:noWrap w:val="0"/>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color w:val="000000"/>
                <w:sz w:val="20"/>
                <w:szCs w:val="20"/>
              </w:rPr>
            </w:pPr>
            <w:r>
              <w:rPr>
                <w:rFonts w:hint="default" w:ascii="宋体" w:hAnsi="宋体" w:eastAsia="宋体" w:cs="宋体"/>
                <w:color w:val="000000"/>
                <w:sz w:val="20"/>
                <w:szCs w:val="20"/>
              </w:rPr>
              <w:t>5</w:t>
            </w:r>
          </w:p>
        </w:tc>
        <w:tc>
          <w:tcPr>
            <w:tcW w:w="120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000000"/>
                <w:sz w:val="20"/>
                <w:szCs w:val="20"/>
              </w:rPr>
            </w:pPr>
            <w:r>
              <w:rPr>
                <w:rFonts w:hint="eastAsia" w:ascii="宋体" w:hAnsi="宋体" w:eastAsia="宋体" w:cs="宋体"/>
                <w:color w:val="000000"/>
                <w:sz w:val="20"/>
                <w:szCs w:val="20"/>
              </w:rPr>
              <w:t>注销方式</w:t>
            </w:r>
          </w:p>
        </w:tc>
        <w:tc>
          <w:tcPr>
            <w:tcW w:w="6830" w:type="dxa"/>
            <w:noWrap w:val="0"/>
            <w:vAlign w:val="top"/>
          </w:tcPr>
          <w:p>
            <w:pPr>
              <w:pStyle w:val="2"/>
              <w:keepNext w:val="0"/>
              <w:keepLines w:val="0"/>
              <w:suppressLineNumbers w:val="0"/>
              <w:spacing w:before="0" w:beforeAutospacing="0" w:after="249" w:afterLines="80" w:afterAutospacing="0"/>
              <w:ind w:left="630" w:right="0" w:hanging="630" w:hangingChars="300"/>
              <w:rPr>
                <w:rFonts w:hint="eastAsia" w:ascii="宋体" w:hAnsi="宋体" w:eastAsia="宋体" w:cs="宋体"/>
                <w:color w:val="000000"/>
                <w:sz w:val="20"/>
                <w:szCs w:val="20"/>
                <w:lang w:eastAsia="zh-CN"/>
              </w:rPr>
            </w:pPr>
            <w:r>
              <w:rPr>
                <w:rFonts w:hint="eastAsia" w:ascii="宋体" w:hAnsi="宋体" w:eastAsia="宋体" w:cs="宋体"/>
                <w:sz w:val="21"/>
                <w:szCs w:val="21"/>
                <w:highlight w:val="none"/>
                <w:lang w:eastAsia="zh-CN"/>
              </w:rPr>
              <w:t>VCU□</w:t>
            </w:r>
            <w:r>
              <w:rPr>
                <w:rFonts w:hint="eastAsia" w:ascii="宋体" w:hAnsi="宋体" w:eastAsia="宋体" w:cs="宋体"/>
                <w:kern w:val="2"/>
                <w:sz w:val="21"/>
                <w:szCs w:val="21"/>
                <w:highlight w:val="none"/>
                <w:lang w:eastAsia="zh-CN"/>
              </w:rPr>
              <w:t>：按所在机制，在Verra的Verra Registry上进行注销，然后将注销记录的公网链接及注销证明发给四川环交所核实。详情参照Verra官方网站（https://registry.verra.org）。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 w:type="dxa"/>
            <w:noWrap w:val="0"/>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color w:val="000000"/>
                <w:sz w:val="20"/>
                <w:szCs w:val="20"/>
              </w:rPr>
            </w:pPr>
            <w:r>
              <w:rPr>
                <w:rFonts w:hint="default" w:ascii="宋体" w:hAnsi="宋体" w:eastAsia="宋体" w:cs="宋体"/>
                <w:color w:val="000000"/>
                <w:sz w:val="20"/>
                <w:szCs w:val="20"/>
              </w:rPr>
              <w:t>6</w:t>
            </w:r>
          </w:p>
        </w:tc>
        <w:tc>
          <w:tcPr>
            <w:tcW w:w="120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color w:val="000000"/>
                <w:sz w:val="20"/>
                <w:szCs w:val="20"/>
              </w:rPr>
            </w:pPr>
            <w:r>
              <w:rPr>
                <w:rFonts w:hint="eastAsia" w:ascii="宋体" w:hAnsi="宋体" w:eastAsia="宋体" w:cs="宋体"/>
                <w:color w:val="000000"/>
                <w:sz w:val="20"/>
                <w:szCs w:val="20"/>
              </w:rPr>
              <w:t>历年业绩</w:t>
            </w:r>
          </w:p>
        </w:tc>
        <w:tc>
          <w:tcPr>
            <w:tcW w:w="6830" w:type="dxa"/>
            <w:noWrap w:val="0"/>
            <w:vAlign w:val="top"/>
          </w:tcPr>
          <w:p>
            <w:pPr>
              <w:keepNext w:val="0"/>
              <w:keepLines w:val="0"/>
              <w:suppressLineNumbers w:val="0"/>
              <w:spacing w:before="0" w:beforeAutospacing="0" w:after="0" w:afterAutospacing="0" w:line="360" w:lineRule="auto"/>
              <w:ind w:left="0" w:right="0"/>
              <w:rPr>
                <w:rFonts w:hint="eastAsia" w:ascii="宋体" w:hAnsi="宋体" w:eastAsia="宋体" w:cs="宋体"/>
                <w:color w:val="000000"/>
                <w:sz w:val="20"/>
                <w:szCs w:val="20"/>
              </w:rPr>
            </w:pPr>
            <w:r>
              <w:rPr>
                <w:rFonts w:hint="eastAsia" w:ascii="宋体" w:hAnsi="宋体" w:eastAsia="宋体" w:cs="宋体"/>
                <w:color w:val="000000"/>
                <w:sz w:val="20"/>
                <w:szCs w:val="20"/>
              </w:rPr>
              <w:t>202</w:t>
            </w:r>
            <w:r>
              <w:rPr>
                <w:rFonts w:hint="eastAsia" w:ascii="宋体" w:hAnsi="宋体" w:cs="宋体"/>
                <w:color w:val="000000"/>
                <w:sz w:val="20"/>
                <w:szCs w:val="20"/>
                <w:lang w:val="en-US" w:eastAsia="zh-CN"/>
              </w:rPr>
              <w:t>2</w:t>
            </w:r>
            <w:r>
              <w:rPr>
                <w:rFonts w:hint="eastAsia" w:ascii="宋体" w:hAnsi="宋体" w:eastAsia="宋体" w:cs="宋体"/>
                <w:color w:val="000000"/>
                <w:sz w:val="20"/>
                <w:szCs w:val="20"/>
              </w:rPr>
              <w:t>年1月1日至今已至少完成___万吨碳指标采购注销、交易服务，以上数据后附注销证明/减排量转移证明、合同封面、合同签署页证明</w:t>
            </w:r>
          </w:p>
        </w:tc>
      </w:tr>
    </w:tbl>
    <w:p>
      <w:pPr>
        <w:spacing w:line="360" w:lineRule="auto"/>
        <w:ind w:firstLine="480" w:firstLineChars="200"/>
        <w:jc w:val="right"/>
        <w:rPr>
          <w:rFonts w:hint="eastAsia"/>
          <w:color w:val="000000"/>
          <w:sz w:val="24"/>
        </w:rPr>
      </w:pPr>
      <w:r>
        <w:rPr>
          <w:rFonts w:hint="eastAsia" w:ascii="宋体" w:hAnsi="宋体" w:cs="Times New Roman"/>
          <w:color w:val="000000"/>
          <w:sz w:val="24"/>
          <w:szCs w:val="24"/>
        </w:rPr>
        <w:t>以上1、2、</w:t>
      </w:r>
      <w:r>
        <w:rPr>
          <w:rFonts w:ascii="宋体" w:hAnsi="宋体" w:cs="Times New Roman"/>
          <w:color w:val="000000"/>
          <w:sz w:val="24"/>
          <w:szCs w:val="24"/>
        </w:rPr>
        <w:t>5</w:t>
      </w:r>
      <w:r>
        <w:rPr>
          <w:rFonts w:hint="eastAsia" w:ascii="宋体" w:hAnsi="宋体" w:cs="Times New Roman"/>
          <w:color w:val="000000"/>
          <w:sz w:val="24"/>
          <w:szCs w:val="24"/>
        </w:rPr>
        <w:t>项涉及选项，请在对应项目中</w:t>
      </w:r>
      <w:r>
        <w:rPr>
          <w:rFonts w:ascii="宋体" w:hAnsi="宋体" w:cs="Times New Roman"/>
          <w:color w:val="000000"/>
          <w:sz w:val="24"/>
          <w:szCs w:val="24"/>
        </w:rPr>
        <w:sym w:font="Wingdings" w:char="00FE"/>
      </w:r>
      <w:r>
        <w:rPr>
          <w:rFonts w:hint="eastAsia" w:ascii="宋体" w:hAnsi="宋体" w:cs="Times New Roman"/>
          <w:color w:val="000000"/>
          <w:sz w:val="24"/>
          <w:szCs w:val="24"/>
        </w:rPr>
        <w:t>一个选项</w:t>
      </w:r>
    </w:p>
    <w:p>
      <w:pPr>
        <w:wordWrap w:val="0"/>
        <w:spacing w:line="500" w:lineRule="exact"/>
        <w:jc w:val="center"/>
        <w:rPr>
          <w:rFonts w:hint="eastAsia"/>
          <w:color w:val="000000"/>
          <w:sz w:val="24"/>
        </w:rPr>
      </w:pPr>
      <w:r>
        <w:rPr>
          <w:rFonts w:hint="eastAsia"/>
          <w:color w:val="000000"/>
          <w:sz w:val="24"/>
        </w:rPr>
        <w:t xml:space="preserve">企业名称（公章）：    </w:t>
      </w:r>
    </w:p>
    <w:p>
      <w:pPr>
        <w:wordWrap w:val="0"/>
        <w:spacing w:line="500" w:lineRule="exact"/>
        <w:jc w:val="right"/>
        <w:rPr>
          <w:rFonts w:hint="eastAsia"/>
          <w:color w:val="000000"/>
          <w:sz w:val="24"/>
        </w:rPr>
      </w:pPr>
      <w:r>
        <w:rPr>
          <w:rFonts w:hint="eastAsia"/>
          <w:color w:val="000000"/>
          <w:sz w:val="24"/>
        </w:rPr>
        <w:t xml:space="preserve">          </w:t>
      </w:r>
    </w:p>
    <w:p>
      <w:pPr>
        <w:wordWrap w:val="0"/>
        <w:spacing w:line="500" w:lineRule="exact"/>
        <w:jc w:val="right"/>
        <w:rPr>
          <w:rFonts w:hint="eastAsia"/>
          <w:color w:val="000000"/>
          <w:sz w:val="24"/>
        </w:rPr>
        <w:sectPr>
          <w:pgSz w:w="11906" w:h="16838"/>
          <w:pgMar w:top="1440" w:right="1800" w:bottom="1440" w:left="1800" w:header="851" w:footer="992" w:gutter="0"/>
          <w:cols w:space="720" w:num="1"/>
          <w:docGrid w:type="lines" w:linePitch="312" w:charSpace="0"/>
        </w:sectPr>
      </w:pPr>
      <w:r>
        <w:rPr>
          <w:rFonts w:hint="eastAsia"/>
          <w:color w:val="000000"/>
          <w:sz w:val="24"/>
        </w:rPr>
        <w:t>时间：    年   月   日</w:t>
      </w:r>
    </w:p>
    <w:p>
      <w:pPr>
        <w:spacing w:line="500" w:lineRule="exact"/>
        <w:rPr>
          <w:rFonts w:hint="eastAsia" w:ascii="方正仿宋简体" w:eastAsia="方正仿宋简体"/>
          <w:color w:val="000000"/>
          <w:sz w:val="28"/>
          <w:szCs w:val="28"/>
        </w:rPr>
      </w:pPr>
      <w:r>
        <w:rPr>
          <w:rFonts w:hint="eastAsia" w:ascii="方正仿宋简体" w:eastAsia="方正仿宋简体"/>
          <w:color w:val="000000"/>
          <w:sz w:val="28"/>
          <w:szCs w:val="28"/>
        </w:rPr>
        <w:t>附件三</w:t>
      </w:r>
    </w:p>
    <w:p>
      <w:pPr>
        <w:spacing w:line="500" w:lineRule="exact"/>
        <w:jc w:val="center"/>
        <w:rPr>
          <w:rFonts w:ascii="方正仿宋简体" w:eastAsia="方正仿宋简体"/>
          <w:color w:val="000000"/>
          <w:sz w:val="28"/>
          <w:szCs w:val="28"/>
        </w:rPr>
      </w:pPr>
      <w:r>
        <w:rPr>
          <w:rFonts w:hint="eastAsia" w:ascii="方正仿宋简体" w:eastAsia="方正仿宋简体"/>
          <w:color w:val="000000"/>
          <w:sz w:val="28"/>
          <w:szCs w:val="28"/>
        </w:rPr>
        <w:t>综合报价文件附件</w:t>
      </w:r>
    </w:p>
    <w:p>
      <w:pPr>
        <w:wordWrap w:val="0"/>
        <w:spacing w:line="500" w:lineRule="exact"/>
        <w:jc w:val="right"/>
        <w:rPr>
          <w:color w:val="000000"/>
          <w:sz w:val="24"/>
        </w:rPr>
      </w:pPr>
    </w:p>
    <w:p>
      <w:pPr>
        <w:spacing w:line="500" w:lineRule="exact"/>
        <w:jc w:val="right"/>
        <w:rPr>
          <w:color w:val="000000"/>
          <w:sz w:val="24"/>
        </w:rPr>
      </w:pPr>
    </w:p>
    <w:p>
      <w:pPr>
        <w:spacing w:line="500" w:lineRule="exact"/>
        <w:jc w:val="right"/>
        <w:rPr>
          <w:color w:val="000000"/>
          <w:sz w:val="24"/>
        </w:rPr>
      </w:pPr>
    </w:p>
    <w:p>
      <w:pPr>
        <w:spacing w:line="500" w:lineRule="exact"/>
        <w:jc w:val="right"/>
        <w:rPr>
          <w:color w:val="000000"/>
          <w:sz w:val="24"/>
        </w:rPr>
      </w:pPr>
    </w:p>
    <w:p>
      <w:pPr>
        <w:spacing w:line="500" w:lineRule="exact"/>
        <w:jc w:val="right"/>
        <w:rPr>
          <w:color w:val="000000"/>
          <w:sz w:val="24"/>
        </w:rPr>
      </w:pPr>
    </w:p>
    <w:p>
      <w:pPr>
        <w:spacing w:line="500" w:lineRule="exact"/>
        <w:jc w:val="right"/>
        <w:rPr>
          <w:color w:val="000000"/>
          <w:sz w:val="24"/>
        </w:rPr>
      </w:pPr>
    </w:p>
    <w:p>
      <w:pPr>
        <w:spacing w:line="500" w:lineRule="exact"/>
        <w:jc w:val="right"/>
        <w:rPr>
          <w:color w:val="000000"/>
          <w:sz w:val="24"/>
        </w:rPr>
      </w:pPr>
    </w:p>
    <w:p>
      <w:pPr>
        <w:spacing w:line="500" w:lineRule="exact"/>
        <w:jc w:val="right"/>
        <w:rPr>
          <w:color w:val="000000"/>
          <w:sz w:val="24"/>
        </w:rPr>
      </w:pPr>
    </w:p>
    <w:p>
      <w:pPr>
        <w:spacing w:line="500" w:lineRule="exact"/>
        <w:jc w:val="right"/>
        <w:rPr>
          <w:color w:val="000000"/>
          <w:sz w:val="24"/>
        </w:rPr>
      </w:pPr>
    </w:p>
    <w:p>
      <w:pPr>
        <w:spacing w:line="500" w:lineRule="exact"/>
        <w:jc w:val="right"/>
        <w:rPr>
          <w:color w:val="000000"/>
          <w:sz w:val="24"/>
        </w:rPr>
      </w:pPr>
    </w:p>
    <w:p>
      <w:pPr>
        <w:spacing w:line="500" w:lineRule="exact"/>
        <w:jc w:val="right"/>
        <w:rPr>
          <w:color w:val="000000"/>
          <w:sz w:val="24"/>
        </w:rPr>
      </w:pPr>
    </w:p>
    <w:p>
      <w:pPr>
        <w:spacing w:line="500" w:lineRule="exact"/>
        <w:jc w:val="right"/>
        <w:rPr>
          <w:color w:val="000000"/>
          <w:sz w:val="24"/>
        </w:rPr>
      </w:pPr>
    </w:p>
    <w:p>
      <w:pPr>
        <w:spacing w:line="500" w:lineRule="exact"/>
        <w:jc w:val="right"/>
        <w:rPr>
          <w:color w:val="000000"/>
          <w:sz w:val="24"/>
        </w:rPr>
      </w:pPr>
    </w:p>
    <w:p>
      <w:pPr>
        <w:spacing w:line="500" w:lineRule="exact"/>
        <w:jc w:val="right"/>
        <w:rPr>
          <w:color w:val="000000"/>
          <w:sz w:val="24"/>
        </w:rPr>
      </w:pPr>
    </w:p>
    <w:p>
      <w:pPr>
        <w:spacing w:line="500" w:lineRule="exact"/>
        <w:rPr>
          <w:color w:val="000000"/>
          <w:sz w:val="24"/>
        </w:rPr>
        <w:sectPr>
          <w:pgSz w:w="16838" w:h="11906" w:orient="landscape"/>
          <w:pgMar w:top="1800" w:right="1440" w:bottom="1800" w:left="1440" w:header="851" w:footer="992" w:gutter="0"/>
          <w:cols w:space="720" w:num="1"/>
          <w:docGrid w:type="lines" w:linePitch="312" w:charSpace="0"/>
        </w:sectPr>
      </w:pPr>
    </w:p>
    <w:p>
      <w:pPr>
        <w:pStyle w:val="2"/>
        <w:ind w:left="0"/>
        <w:rPr>
          <w:color w:val="000000"/>
          <w:lang w:eastAsia="zh-CN"/>
        </w:rPr>
      </w:pPr>
    </w:p>
    <w:p>
      <w:pPr>
        <w:pStyle w:val="2"/>
        <w:ind w:left="0"/>
        <w:rPr>
          <w:color w:val="000000"/>
          <w:lang w:eastAsia="zh-CN"/>
        </w:rPr>
      </w:pPr>
    </w:p>
    <w:p>
      <w:pPr>
        <w:pStyle w:val="2"/>
        <w:ind w:left="0"/>
        <w:rPr>
          <w:color w:val="000000"/>
          <w:lang w:eastAsia="zh-CN"/>
        </w:rPr>
      </w:pPr>
    </w:p>
    <w:p>
      <w:pPr>
        <w:pStyle w:val="2"/>
        <w:ind w:left="0"/>
        <w:rPr>
          <w:rFonts w:hint="eastAsia"/>
          <w:color w:val="000000"/>
          <w:lang w:eastAsia="zh-CN"/>
        </w:rPr>
      </w:pPr>
    </w:p>
    <w:p>
      <w:pPr>
        <w:spacing w:line="500" w:lineRule="exact"/>
        <w:rPr>
          <w:rFonts w:hint="eastAsia" w:ascii="方正仿宋简体" w:eastAsia="方正仿宋简体"/>
          <w:color w:val="000000"/>
          <w:sz w:val="28"/>
          <w:szCs w:val="28"/>
          <w:lang w:eastAsia="zh-CN"/>
        </w:rPr>
      </w:pPr>
      <w:r>
        <w:rPr>
          <w:rFonts w:ascii="方正仿宋简体" w:eastAsia="方正仿宋简体"/>
          <w:color w:val="000000"/>
          <w:sz w:val="28"/>
          <w:szCs w:val="28"/>
        </w:rPr>
        <w:br w:type="page"/>
      </w:r>
      <w:r>
        <w:rPr>
          <w:rFonts w:hint="eastAsia" w:ascii="方正仿宋简体" w:eastAsia="方正仿宋简体"/>
          <w:color w:val="000000"/>
          <w:sz w:val="28"/>
          <w:szCs w:val="28"/>
        </w:rPr>
        <w:t>附件</w:t>
      </w:r>
      <w:r>
        <w:rPr>
          <w:rFonts w:hint="eastAsia" w:ascii="方正仿宋简体" w:eastAsia="方正仿宋简体"/>
          <w:color w:val="000000"/>
          <w:sz w:val="28"/>
          <w:szCs w:val="28"/>
          <w:lang w:val="en-US" w:eastAsia="zh-CN"/>
        </w:rPr>
        <w:t>四</w:t>
      </w:r>
    </w:p>
    <w:p>
      <w:pPr>
        <w:spacing w:line="500" w:lineRule="exact"/>
        <w:jc w:val="center"/>
        <w:rPr>
          <w:rFonts w:hint="eastAsia" w:ascii="方正仿宋简体" w:eastAsia="方正仿宋简体"/>
          <w:color w:val="000000"/>
          <w:sz w:val="28"/>
          <w:szCs w:val="28"/>
        </w:rPr>
      </w:pPr>
      <w:r>
        <w:rPr>
          <w:rFonts w:hint="eastAsia" w:ascii="方正仿宋简体" w:eastAsia="方正仿宋简体"/>
          <w:color w:val="000000"/>
          <w:sz w:val="28"/>
          <w:szCs w:val="28"/>
        </w:rPr>
        <w:t>国家企业信用信息公示截图</w:t>
      </w:r>
    </w:p>
    <w:p>
      <w:pPr>
        <w:spacing w:line="500" w:lineRule="exact"/>
        <w:rPr>
          <w:rFonts w:hint="eastAsia" w:ascii="方正仿宋简体" w:eastAsia="方正仿宋简体"/>
          <w:color w:val="000000"/>
          <w:sz w:val="28"/>
          <w:szCs w:val="28"/>
          <w:lang w:eastAsia="zh-CN"/>
        </w:rPr>
      </w:pPr>
      <w:r>
        <w:rPr>
          <w:rFonts w:ascii="方正仿宋简体" w:eastAsia="方正仿宋简体"/>
          <w:color w:val="000000"/>
          <w:sz w:val="28"/>
          <w:szCs w:val="28"/>
        </w:rPr>
        <w:br w:type="page"/>
      </w:r>
      <w:r>
        <w:rPr>
          <w:rFonts w:hint="eastAsia" w:ascii="方正仿宋简体" w:eastAsia="方正仿宋简体"/>
          <w:color w:val="000000"/>
          <w:sz w:val="28"/>
          <w:szCs w:val="28"/>
        </w:rPr>
        <w:t>附件</w:t>
      </w:r>
      <w:r>
        <w:rPr>
          <w:rFonts w:hint="eastAsia" w:ascii="方正仿宋简体" w:eastAsia="方正仿宋简体"/>
          <w:color w:val="000000"/>
          <w:sz w:val="28"/>
          <w:szCs w:val="28"/>
          <w:lang w:val="en-US" w:eastAsia="zh-CN"/>
        </w:rPr>
        <w:t>五</w:t>
      </w:r>
    </w:p>
    <w:p>
      <w:pPr>
        <w:pStyle w:val="2"/>
        <w:rPr>
          <w:rFonts w:hint="eastAsia"/>
          <w:color w:val="000000"/>
          <w:lang w:eastAsia="zh-CN"/>
        </w:rPr>
      </w:pPr>
    </w:p>
    <w:p>
      <w:pPr>
        <w:spacing w:line="500" w:lineRule="exact"/>
        <w:jc w:val="center"/>
        <w:rPr>
          <w:rFonts w:hint="eastAsia"/>
          <w:b/>
          <w:bCs/>
          <w:color w:val="000000"/>
          <w:sz w:val="36"/>
          <w:szCs w:val="24"/>
        </w:rPr>
      </w:pPr>
      <w:r>
        <w:rPr>
          <w:rFonts w:hint="eastAsia"/>
          <w:b/>
          <w:bCs/>
          <w:color w:val="000000"/>
          <w:sz w:val="44"/>
          <w:szCs w:val="32"/>
        </w:rPr>
        <w:t>碳指标交易及注销服务合同</w:t>
      </w:r>
    </w:p>
    <w:p>
      <w:pPr>
        <w:pStyle w:val="2"/>
        <w:spacing w:line="560" w:lineRule="exact"/>
        <w:ind w:left="1918" w:leftChars="304" w:hanging="1280" w:hangingChars="400"/>
        <w:jc w:val="both"/>
        <w:rPr>
          <w:rFonts w:ascii="Times New Roman" w:hAnsi="Times New Roman" w:eastAsia="仿宋_GB2312"/>
          <w:color w:val="000000"/>
          <w:kern w:val="2"/>
          <w:sz w:val="32"/>
          <w:szCs w:val="32"/>
          <w:lang w:eastAsia="zh-CN"/>
        </w:rPr>
      </w:pPr>
    </w:p>
    <w:p>
      <w:pPr>
        <w:pStyle w:val="2"/>
        <w:spacing w:line="560" w:lineRule="exact"/>
        <w:ind w:left="1918" w:leftChars="304" w:hanging="1280" w:hangingChars="400"/>
        <w:jc w:val="both"/>
        <w:rPr>
          <w:rFonts w:ascii="Times New Roman" w:hAnsi="Times New Roman" w:eastAsia="仿宋_GB2312"/>
          <w:color w:val="000000"/>
          <w:kern w:val="2"/>
          <w:sz w:val="32"/>
          <w:szCs w:val="32"/>
          <w:lang w:eastAsia="zh-CN"/>
        </w:rPr>
      </w:pPr>
      <w:r>
        <w:rPr>
          <w:rFonts w:ascii="Times New Roman" w:hAnsi="Times New Roman" w:eastAsia="仿宋_GB2312"/>
          <w:color w:val="000000"/>
          <w:kern w:val="2"/>
          <w:sz w:val="32"/>
          <w:szCs w:val="32"/>
          <w:lang w:eastAsia="zh-CN"/>
        </w:rPr>
        <w:t>甲    方：</w:t>
      </w:r>
      <w:r>
        <w:rPr>
          <w:rFonts w:hint="eastAsia" w:ascii="Times New Roman" w:hAnsi="Times New Roman" w:eastAsia="仿宋_GB2312"/>
          <w:color w:val="000000"/>
          <w:kern w:val="2"/>
          <w:sz w:val="32"/>
          <w:szCs w:val="32"/>
          <w:lang w:eastAsia="zh-CN"/>
        </w:rPr>
        <w:t>宜宾中石油昆仑燃气有限公司</w:t>
      </w:r>
    </w:p>
    <w:p>
      <w:pPr>
        <w:pStyle w:val="2"/>
        <w:spacing w:line="560" w:lineRule="exact"/>
        <w:ind w:left="0" w:firstLine="640" w:firstLineChars="200"/>
        <w:jc w:val="both"/>
        <w:rPr>
          <w:rFonts w:ascii="Times New Roman" w:hAnsi="Times New Roman" w:eastAsia="仿宋_GB2312"/>
          <w:color w:val="000000"/>
          <w:kern w:val="2"/>
          <w:sz w:val="32"/>
          <w:szCs w:val="32"/>
          <w:lang w:eastAsia="zh-CN"/>
        </w:rPr>
      </w:pPr>
      <w:r>
        <w:rPr>
          <w:rFonts w:ascii="Times New Roman" w:hAnsi="Times New Roman" w:eastAsia="仿宋_GB2312"/>
          <w:color w:val="000000"/>
          <w:kern w:val="2"/>
          <w:sz w:val="32"/>
          <w:szCs w:val="32"/>
          <w:lang w:eastAsia="zh-CN"/>
        </w:rPr>
        <w:t>法人代表：</w:t>
      </w:r>
    </w:p>
    <w:p>
      <w:pPr>
        <w:pStyle w:val="2"/>
        <w:spacing w:line="560" w:lineRule="exact"/>
        <w:ind w:left="0" w:firstLine="640" w:firstLineChars="200"/>
        <w:jc w:val="both"/>
        <w:rPr>
          <w:rFonts w:ascii="Times New Roman" w:hAnsi="Times New Roman" w:eastAsia="仿宋_GB2312"/>
          <w:color w:val="000000"/>
          <w:kern w:val="2"/>
          <w:sz w:val="32"/>
          <w:szCs w:val="32"/>
          <w:lang w:eastAsia="zh-CN"/>
        </w:rPr>
      </w:pPr>
      <w:r>
        <w:rPr>
          <w:rFonts w:ascii="Times New Roman" w:hAnsi="Times New Roman" w:eastAsia="仿宋_GB2312"/>
          <w:color w:val="000000"/>
          <w:kern w:val="2"/>
          <w:sz w:val="32"/>
          <w:szCs w:val="32"/>
          <w:lang w:eastAsia="zh-CN"/>
        </w:rPr>
        <w:t>地    址：</w:t>
      </w:r>
    </w:p>
    <w:p>
      <w:pPr>
        <w:pStyle w:val="2"/>
        <w:spacing w:line="560" w:lineRule="exact"/>
        <w:ind w:left="0" w:firstLine="640" w:firstLineChars="200"/>
        <w:jc w:val="both"/>
        <w:rPr>
          <w:rFonts w:ascii="Times New Roman" w:hAnsi="Times New Roman" w:eastAsia="仿宋_GB2312"/>
          <w:color w:val="000000"/>
          <w:kern w:val="2"/>
          <w:sz w:val="32"/>
          <w:szCs w:val="32"/>
          <w:lang w:eastAsia="zh-CN"/>
        </w:rPr>
      </w:pPr>
      <w:r>
        <w:rPr>
          <w:rFonts w:ascii="Times New Roman" w:hAnsi="Times New Roman" w:eastAsia="仿宋_GB2312"/>
          <w:color w:val="000000"/>
          <w:kern w:val="2"/>
          <w:sz w:val="32"/>
          <w:szCs w:val="32"/>
          <w:lang w:eastAsia="zh-CN"/>
        </w:rPr>
        <w:t xml:space="preserve">联 系 人：              </w:t>
      </w:r>
    </w:p>
    <w:p>
      <w:pPr>
        <w:pStyle w:val="2"/>
        <w:spacing w:line="560" w:lineRule="exact"/>
        <w:ind w:left="0" w:firstLine="640" w:firstLineChars="200"/>
        <w:jc w:val="both"/>
        <w:rPr>
          <w:rFonts w:ascii="Times New Roman" w:hAnsi="Times New Roman" w:eastAsia="仿宋_GB2312"/>
          <w:color w:val="000000"/>
          <w:kern w:val="2"/>
          <w:sz w:val="32"/>
          <w:szCs w:val="32"/>
          <w:lang w:eastAsia="zh-CN"/>
        </w:rPr>
      </w:pPr>
      <w:r>
        <w:rPr>
          <w:rFonts w:ascii="Times New Roman" w:hAnsi="Times New Roman" w:eastAsia="仿宋_GB2312"/>
          <w:color w:val="000000"/>
          <w:kern w:val="2"/>
          <w:sz w:val="32"/>
          <w:szCs w:val="32"/>
          <w:lang w:eastAsia="zh-CN"/>
        </w:rPr>
        <w:t>电    话：</w:t>
      </w:r>
    </w:p>
    <w:p>
      <w:pPr>
        <w:pStyle w:val="2"/>
        <w:spacing w:line="560" w:lineRule="exact"/>
        <w:ind w:left="0" w:firstLine="640" w:firstLineChars="200"/>
        <w:jc w:val="both"/>
        <w:rPr>
          <w:rFonts w:ascii="Times New Roman" w:hAnsi="Times New Roman" w:eastAsia="仿宋_GB2312"/>
          <w:color w:val="000000"/>
          <w:kern w:val="2"/>
          <w:sz w:val="32"/>
          <w:szCs w:val="32"/>
          <w:lang w:eastAsia="zh-CN"/>
        </w:rPr>
      </w:pPr>
    </w:p>
    <w:p>
      <w:pPr>
        <w:pStyle w:val="2"/>
        <w:spacing w:line="560" w:lineRule="exact"/>
        <w:ind w:left="0" w:firstLine="640" w:firstLineChars="200"/>
        <w:jc w:val="both"/>
        <w:rPr>
          <w:rFonts w:ascii="Times New Roman" w:hAnsi="Times New Roman" w:eastAsia="仿宋_GB2312"/>
          <w:color w:val="000000"/>
          <w:kern w:val="2"/>
          <w:sz w:val="32"/>
          <w:szCs w:val="32"/>
          <w:lang w:eastAsia="zh-CN"/>
        </w:rPr>
      </w:pPr>
      <w:r>
        <w:rPr>
          <w:rFonts w:ascii="Times New Roman" w:hAnsi="Times New Roman" w:eastAsia="仿宋_GB2312"/>
          <w:color w:val="000000"/>
          <w:kern w:val="2"/>
          <w:sz w:val="32"/>
          <w:szCs w:val="32"/>
          <w:lang w:eastAsia="zh-CN"/>
        </w:rPr>
        <w:t>乙    方：</w:t>
      </w:r>
      <w:r>
        <w:rPr>
          <w:rFonts w:hint="eastAsia" w:ascii="Times New Roman" w:hAnsi="Times New Roman" w:eastAsia="仿宋_GB2312"/>
          <w:color w:val="000000"/>
          <w:kern w:val="2"/>
          <w:sz w:val="32"/>
          <w:szCs w:val="32"/>
          <w:lang w:eastAsia="zh-CN"/>
        </w:rPr>
        <w:t xml:space="preserve"> </w:t>
      </w:r>
    </w:p>
    <w:p>
      <w:pPr>
        <w:pStyle w:val="2"/>
        <w:spacing w:line="560" w:lineRule="exact"/>
        <w:ind w:left="0" w:firstLine="640" w:firstLineChars="200"/>
        <w:jc w:val="both"/>
        <w:rPr>
          <w:rFonts w:ascii="Times New Roman" w:hAnsi="Times New Roman" w:eastAsia="仿宋_GB2312"/>
          <w:color w:val="000000"/>
          <w:kern w:val="2"/>
          <w:sz w:val="32"/>
          <w:szCs w:val="32"/>
          <w:lang w:eastAsia="zh-CN"/>
        </w:rPr>
      </w:pPr>
      <w:r>
        <w:rPr>
          <w:rFonts w:ascii="Times New Roman" w:hAnsi="Times New Roman" w:eastAsia="仿宋_GB2312"/>
          <w:color w:val="000000"/>
          <w:kern w:val="2"/>
          <w:sz w:val="32"/>
          <w:szCs w:val="32"/>
          <w:lang w:eastAsia="zh-CN"/>
        </w:rPr>
        <w:t>法人代表：</w:t>
      </w:r>
      <w:r>
        <w:rPr>
          <w:rFonts w:hint="eastAsia" w:ascii="Times New Roman" w:hAnsi="Times New Roman" w:eastAsia="仿宋_GB2312"/>
          <w:color w:val="000000"/>
          <w:kern w:val="2"/>
          <w:sz w:val="32"/>
          <w:szCs w:val="32"/>
          <w:lang w:eastAsia="zh-CN"/>
        </w:rPr>
        <w:t xml:space="preserve"> </w:t>
      </w:r>
    </w:p>
    <w:p>
      <w:pPr>
        <w:pStyle w:val="2"/>
        <w:spacing w:line="560" w:lineRule="exact"/>
        <w:ind w:left="0" w:firstLine="640" w:firstLineChars="200"/>
        <w:jc w:val="both"/>
        <w:rPr>
          <w:rFonts w:hint="eastAsia" w:ascii="Times New Roman" w:hAnsi="Times New Roman" w:eastAsia="仿宋_GB2312"/>
          <w:color w:val="000000"/>
          <w:sz w:val="32"/>
          <w:szCs w:val="32"/>
          <w:lang w:eastAsia="zh-CN"/>
        </w:rPr>
      </w:pPr>
      <w:r>
        <w:rPr>
          <w:rFonts w:ascii="Times New Roman" w:hAnsi="Times New Roman" w:eastAsia="仿宋_GB2312"/>
          <w:color w:val="000000"/>
          <w:kern w:val="2"/>
          <w:sz w:val="32"/>
          <w:szCs w:val="32"/>
          <w:lang w:eastAsia="zh-CN"/>
        </w:rPr>
        <w:t>地    址：</w:t>
      </w:r>
      <w:r>
        <w:rPr>
          <w:rFonts w:hint="eastAsia" w:ascii="Times New Roman" w:hAnsi="Times New Roman" w:eastAsia="仿宋_GB2312"/>
          <w:color w:val="000000"/>
          <w:sz w:val="32"/>
          <w:szCs w:val="32"/>
          <w:lang w:eastAsia="zh-CN"/>
        </w:rPr>
        <w:t xml:space="preserve"> </w:t>
      </w:r>
    </w:p>
    <w:p>
      <w:pPr>
        <w:pStyle w:val="2"/>
        <w:spacing w:line="560" w:lineRule="exact"/>
        <w:ind w:left="0" w:firstLine="640" w:firstLineChars="200"/>
        <w:jc w:val="both"/>
        <w:rPr>
          <w:rFonts w:hint="eastAsia" w:ascii="Times New Roman" w:hAnsi="Times New Roman" w:eastAsia="仿宋_GB2312"/>
          <w:color w:val="000000"/>
          <w:kern w:val="2"/>
          <w:sz w:val="32"/>
          <w:szCs w:val="32"/>
          <w:lang w:eastAsia="zh-CN"/>
        </w:rPr>
      </w:pPr>
      <w:r>
        <w:rPr>
          <w:rFonts w:ascii="Times New Roman" w:hAnsi="Times New Roman" w:eastAsia="仿宋_GB2312"/>
          <w:color w:val="000000"/>
          <w:kern w:val="2"/>
          <w:sz w:val="32"/>
          <w:szCs w:val="32"/>
          <w:lang w:eastAsia="zh-CN"/>
        </w:rPr>
        <w:t>联 系 人：</w:t>
      </w:r>
      <w:r>
        <w:rPr>
          <w:rFonts w:hint="eastAsia" w:ascii="Times New Roman" w:hAnsi="Times New Roman" w:eastAsia="仿宋_GB2312"/>
          <w:color w:val="000000"/>
          <w:kern w:val="2"/>
          <w:sz w:val="32"/>
          <w:szCs w:val="32"/>
          <w:lang w:eastAsia="zh-CN"/>
        </w:rPr>
        <w:t xml:space="preserve"> </w:t>
      </w:r>
    </w:p>
    <w:p>
      <w:pPr>
        <w:pStyle w:val="2"/>
        <w:spacing w:line="560" w:lineRule="exact"/>
        <w:ind w:left="0" w:firstLine="640" w:firstLineChars="200"/>
        <w:jc w:val="both"/>
        <w:rPr>
          <w:rFonts w:ascii="Times New Roman" w:hAnsi="Times New Roman" w:eastAsia="仿宋_GB2312"/>
          <w:color w:val="000000"/>
          <w:kern w:val="2"/>
          <w:sz w:val="32"/>
          <w:szCs w:val="32"/>
          <w:lang w:eastAsia="zh-CN"/>
        </w:rPr>
      </w:pPr>
      <w:r>
        <w:rPr>
          <w:rFonts w:ascii="Times New Roman" w:hAnsi="Times New Roman" w:eastAsia="仿宋_GB2312"/>
          <w:color w:val="000000"/>
          <w:kern w:val="2"/>
          <w:sz w:val="32"/>
          <w:szCs w:val="32"/>
          <w:lang w:eastAsia="zh-CN"/>
        </w:rPr>
        <w:t>电    话：</w:t>
      </w:r>
      <w:r>
        <w:rPr>
          <w:rFonts w:hint="eastAsia" w:ascii="Times New Roman" w:hAnsi="Times New Roman" w:eastAsia="仿宋_GB2312"/>
          <w:color w:val="000000"/>
          <w:kern w:val="2"/>
          <w:sz w:val="32"/>
          <w:szCs w:val="32"/>
          <w:lang w:eastAsia="zh-CN"/>
        </w:rPr>
        <w:t xml:space="preserve"> </w:t>
      </w:r>
    </w:p>
    <w:p>
      <w:pPr>
        <w:spacing w:line="500" w:lineRule="exact"/>
        <w:jc w:val="center"/>
        <w:rPr>
          <w:rFonts w:hint="eastAsia"/>
          <w:b/>
          <w:bCs/>
          <w:color w:val="000000"/>
          <w:sz w:val="36"/>
          <w:szCs w:val="24"/>
        </w:rPr>
      </w:pPr>
    </w:p>
    <w:p>
      <w:pPr>
        <w:ind w:firstLine="570"/>
        <w:rPr>
          <w:rFonts w:hint="eastAsia" w:ascii="宋体" w:hAnsi="宋体" w:cs="宋体"/>
          <w:color w:val="000000"/>
          <w:sz w:val="28"/>
          <w:szCs w:val="28"/>
          <w:lang w:bidi="ar"/>
        </w:rPr>
      </w:pPr>
    </w:p>
    <w:p>
      <w:pPr>
        <w:ind w:firstLine="570"/>
        <w:rPr>
          <w:rFonts w:hint="eastAsia" w:ascii="宋体" w:hAnsi="宋体" w:cs="宋体"/>
          <w:color w:val="000000"/>
          <w:sz w:val="28"/>
          <w:szCs w:val="28"/>
          <w:lang w:bidi="ar"/>
        </w:rPr>
      </w:pPr>
    </w:p>
    <w:p>
      <w:pPr>
        <w:ind w:firstLine="570"/>
        <w:rPr>
          <w:rFonts w:hint="eastAsia" w:ascii="宋体" w:hAnsi="宋体" w:cs="宋体"/>
          <w:color w:val="000000"/>
          <w:sz w:val="28"/>
          <w:szCs w:val="28"/>
          <w:lang w:bidi="ar"/>
        </w:rPr>
      </w:pPr>
    </w:p>
    <w:p>
      <w:pPr>
        <w:ind w:firstLine="570"/>
        <w:rPr>
          <w:rFonts w:hint="eastAsia" w:ascii="宋体" w:hAnsi="宋体" w:cs="宋体"/>
          <w:color w:val="000000"/>
          <w:sz w:val="28"/>
          <w:szCs w:val="28"/>
          <w:lang w:bidi="ar"/>
        </w:rPr>
      </w:pPr>
    </w:p>
    <w:p>
      <w:pPr>
        <w:ind w:firstLine="570"/>
        <w:rPr>
          <w:rFonts w:hint="eastAsia" w:ascii="宋体" w:hAnsi="宋体" w:cs="宋体"/>
          <w:color w:val="000000"/>
          <w:sz w:val="28"/>
          <w:szCs w:val="28"/>
          <w:lang w:bidi="ar"/>
        </w:rPr>
      </w:pPr>
    </w:p>
    <w:p>
      <w:pPr>
        <w:ind w:firstLine="570"/>
        <w:rPr>
          <w:rFonts w:hint="eastAsia" w:ascii="宋体" w:hAnsi="宋体" w:cs="宋体"/>
          <w:color w:val="000000"/>
          <w:sz w:val="28"/>
          <w:szCs w:val="28"/>
          <w:lang w:bidi="ar"/>
        </w:rPr>
      </w:pPr>
    </w:p>
    <w:p>
      <w:pPr>
        <w:ind w:firstLine="570"/>
        <w:rPr>
          <w:rFonts w:hint="eastAsia" w:ascii="宋体" w:hAnsi="宋体" w:cs="宋体"/>
          <w:color w:val="000000"/>
          <w:sz w:val="28"/>
          <w:szCs w:val="28"/>
          <w:lang w:bidi="ar"/>
        </w:rPr>
      </w:pPr>
      <w:r>
        <w:rPr>
          <w:rFonts w:hint="eastAsia" w:ascii="宋体" w:hAnsi="宋体" w:cs="宋体"/>
          <w:color w:val="000000"/>
          <w:sz w:val="28"/>
          <w:szCs w:val="28"/>
          <w:lang w:bidi="ar"/>
        </w:rPr>
        <w:t>为进一步贯彻习近平生态文明思想，落实四川省委、省政府在双碳目标下的各项政策方针，推动企业在绿色转型中可持续发展，依据《中华人民共和国民法典》的规定，宜宾中石油昆仑燃气有限公司（甲方）与*********公司（乙方）就碳指标交易及注销服务，经协商一致，签订本合同，以资共同遵守。</w:t>
      </w:r>
    </w:p>
    <w:p>
      <w:pPr>
        <w:pStyle w:val="2"/>
        <w:rPr>
          <w:rFonts w:hint="eastAsia" w:ascii="宋体" w:hAnsi="宋体" w:eastAsia="宋体" w:cs="宋体"/>
          <w:color w:val="000000"/>
          <w:kern w:val="2"/>
          <w:sz w:val="28"/>
          <w:szCs w:val="28"/>
          <w:lang w:eastAsia="zh-CN" w:bidi="ar"/>
        </w:rPr>
      </w:pPr>
    </w:p>
    <w:p>
      <w:pPr>
        <w:pStyle w:val="2"/>
        <w:rPr>
          <w:rFonts w:hint="eastAsia" w:ascii="宋体" w:hAnsi="宋体" w:eastAsia="宋体" w:cs="宋体"/>
          <w:color w:val="000000"/>
          <w:kern w:val="2"/>
          <w:sz w:val="28"/>
          <w:szCs w:val="28"/>
          <w:lang w:eastAsia="zh-CN" w:bidi="ar"/>
        </w:rPr>
      </w:pPr>
    </w:p>
    <w:p>
      <w:pPr>
        <w:ind w:firstLine="562" w:firstLineChars="200"/>
        <w:rPr>
          <w:rFonts w:hint="eastAsia" w:ascii="宋体" w:hAnsi="宋体" w:cs="宋体"/>
          <w:b/>
          <w:bCs/>
          <w:color w:val="000000"/>
          <w:sz w:val="28"/>
          <w:szCs w:val="28"/>
        </w:rPr>
      </w:pPr>
      <w:bookmarkStart w:id="1" w:name="_Toc514073679"/>
      <w:r>
        <w:rPr>
          <w:rFonts w:hint="eastAsia" w:ascii="宋体" w:hAnsi="宋体" w:cs="宋体"/>
          <w:b/>
          <w:bCs/>
          <w:color w:val="000000"/>
          <w:sz w:val="28"/>
          <w:szCs w:val="28"/>
        </w:rPr>
        <w:t>一、合同标的及服务要求</w:t>
      </w:r>
      <w:bookmarkEnd w:id="1"/>
    </w:p>
    <w:p>
      <w:pPr>
        <w:ind w:firstLine="560" w:firstLineChars="200"/>
        <w:rPr>
          <w:rFonts w:hint="eastAsia" w:ascii="宋体" w:hAnsi="宋体" w:cs="宋体"/>
          <w:color w:val="000000"/>
          <w:sz w:val="28"/>
          <w:szCs w:val="28"/>
        </w:rPr>
      </w:pPr>
      <w:r>
        <w:rPr>
          <w:rFonts w:hint="eastAsia" w:ascii="宋体" w:hAnsi="宋体" w:cs="宋体"/>
          <w:color w:val="000000"/>
          <w:sz w:val="28"/>
          <w:szCs w:val="28"/>
        </w:rPr>
        <w:t>1.合同标的</w:t>
      </w:r>
    </w:p>
    <w:p>
      <w:pPr>
        <w:ind w:firstLine="560" w:firstLineChars="200"/>
        <w:rPr>
          <w:rFonts w:ascii="宋体" w:hAnsi="宋体" w:cs="宋体"/>
          <w:color w:val="000000"/>
          <w:sz w:val="28"/>
          <w:szCs w:val="28"/>
        </w:rPr>
      </w:pPr>
      <w:r>
        <w:rPr>
          <w:rFonts w:hint="eastAsia" w:ascii="宋体" w:hAnsi="宋体" w:cs="宋体"/>
          <w:color w:val="000000"/>
          <w:sz w:val="28"/>
          <w:szCs w:val="28"/>
        </w:rPr>
        <w:t>本合同的标的为碳指标，即碳信用；具体种类</w:t>
      </w:r>
      <w:r>
        <w:rPr>
          <w:rFonts w:hint="eastAsia" w:ascii="宋体" w:hAnsi="宋体" w:cs="宋体"/>
          <w:color w:val="000000"/>
          <w:sz w:val="28"/>
          <w:szCs w:val="28"/>
          <w:lang w:val="en-US" w:eastAsia="zh-CN"/>
        </w:rPr>
        <w:t>为VCS机制下的VCU</w:t>
      </w:r>
      <w:r>
        <w:rPr>
          <w:rFonts w:hint="eastAsia" w:ascii="宋体" w:hAnsi="宋体" w:cs="宋体"/>
          <w:color w:val="000000"/>
          <w:sz w:val="28"/>
          <w:szCs w:val="28"/>
        </w:rPr>
        <w:t>，项目类型为第_</w:t>
      </w:r>
      <w:r>
        <w:rPr>
          <w:rFonts w:ascii="宋体" w:hAnsi="宋体" w:cs="宋体"/>
          <w:color w:val="000000"/>
          <w:sz w:val="28"/>
          <w:szCs w:val="28"/>
        </w:rPr>
        <w:t>___</w:t>
      </w:r>
      <w:r>
        <w:rPr>
          <w:rFonts w:hint="eastAsia" w:ascii="宋体" w:hAnsi="宋体" w:cs="宋体"/>
          <w:color w:val="000000"/>
          <w:sz w:val="28"/>
          <w:szCs w:val="28"/>
        </w:rPr>
        <w:t>类，数量为</w:t>
      </w:r>
      <w:r>
        <w:rPr>
          <w:rFonts w:hint="eastAsia" w:ascii="宋体" w:hAnsi="宋体" w:cs="宋体"/>
          <w:color w:val="000000"/>
          <w:sz w:val="28"/>
          <w:szCs w:val="28"/>
          <w:highlight w:val="none"/>
          <w:u w:val="single"/>
          <w:lang w:val="en-US" w:eastAsia="zh-CN"/>
        </w:rPr>
        <w:t xml:space="preserve">       </w:t>
      </w:r>
      <w:r>
        <w:rPr>
          <w:rFonts w:hint="eastAsia" w:ascii="宋体" w:hAnsi="宋体" w:cs="宋体"/>
          <w:color w:val="000000"/>
          <w:sz w:val="28"/>
          <w:szCs w:val="28"/>
          <w:highlight w:val="none"/>
        </w:rPr>
        <w:t>万</w:t>
      </w:r>
      <w:r>
        <w:rPr>
          <w:rFonts w:hint="eastAsia" w:ascii="宋体" w:hAnsi="宋体" w:cs="宋体"/>
          <w:color w:val="000000"/>
          <w:sz w:val="28"/>
          <w:szCs w:val="28"/>
        </w:rPr>
        <w:t>吨。</w:t>
      </w:r>
    </w:p>
    <w:p>
      <w:pPr>
        <w:pStyle w:val="2"/>
        <w:ind w:left="0"/>
        <w:rPr>
          <w:rFonts w:hint="eastAsia"/>
          <w:color w:val="000000"/>
          <w:lang w:eastAsia="zh-CN"/>
        </w:rPr>
      </w:pPr>
      <w:bookmarkStart w:id="2" w:name="_Hlk138596801"/>
      <w:r>
        <w:rPr>
          <w:rFonts w:hint="eastAsia"/>
          <w:color w:val="000000"/>
          <w:lang w:eastAsia="zh-CN"/>
        </w:rPr>
        <w:t xml:space="preserve"> </w:t>
      </w:r>
      <w:r>
        <w:rPr>
          <w:rFonts w:ascii="宋体" w:hAnsi="宋体" w:eastAsia="宋体" w:cs="宋体"/>
          <w:color w:val="000000"/>
          <w:kern w:val="2"/>
          <w:sz w:val="28"/>
          <w:szCs w:val="28"/>
          <w:lang w:eastAsia="zh-CN"/>
        </w:rPr>
        <w:t xml:space="preserve">  </w:t>
      </w:r>
    </w:p>
    <w:p>
      <w:pPr>
        <w:tabs>
          <w:tab w:val="left" w:pos="312"/>
        </w:tabs>
        <w:spacing w:after="120"/>
        <w:ind w:firstLine="560" w:firstLineChars="200"/>
        <w:rPr>
          <w:rFonts w:hint="eastAsia" w:ascii="宋体" w:hAnsi="宋体" w:cs="宋体"/>
          <w:color w:val="000000"/>
          <w:sz w:val="28"/>
          <w:szCs w:val="28"/>
        </w:rPr>
      </w:pPr>
      <w:r>
        <w:rPr>
          <w:rFonts w:ascii="宋体" w:hAnsi="宋体" w:eastAsia="宋体" w:cs="宋体"/>
          <w:color w:val="000000"/>
          <w:kern w:val="2"/>
          <w:sz w:val="28"/>
          <w:szCs w:val="28"/>
          <w:lang w:eastAsia="zh-CN"/>
        </w:rPr>
        <w:t>第一类：</w:t>
      </w:r>
      <w:r>
        <w:rPr>
          <w:rFonts w:hint="eastAsia" w:ascii="宋体" w:hAnsi="宋体" w:cs="宋体"/>
          <w:color w:val="000000"/>
          <w:sz w:val="28"/>
          <w:szCs w:val="28"/>
        </w:rPr>
        <w:t>甲烷利用类</w:t>
      </w:r>
    </w:p>
    <w:p>
      <w:pPr>
        <w:pStyle w:val="2"/>
        <w:ind w:left="0" w:firstLine="500"/>
        <w:rPr>
          <w:rFonts w:ascii="宋体" w:hAnsi="宋体" w:eastAsia="宋体" w:cs="宋体"/>
          <w:color w:val="000000"/>
          <w:kern w:val="2"/>
          <w:sz w:val="28"/>
          <w:szCs w:val="28"/>
          <w:lang w:eastAsia="zh-CN"/>
        </w:rPr>
      </w:pPr>
    </w:p>
    <w:p>
      <w:pPr>
        <w:tabs>
          <w:tab w:val="left" w:pos="312"/>
        </w:tabs>
        <w:spacing w:after="120"/>
        <w:ind w:firstLine="560" w:firstLineChars="200"/>
        <w:rPr>
          <w:rFonts w:ascii="宋体" w:hAnsi="宋体" w:cs="宋体"/>
          <w:color w:val="000000"/>
          <w:sz w:val="28"/>
          <w:szCs w:val="28"/>
        </w:rPr>
      </w:pPr>
      <w:r>
        <w:rPr>
          <w:rFonts w:hint="eastAsia" w:ascii="宋体" w:hAnsi="宋体" w:cs="宋体"/>
          <w:color w:val="000000"/>
          <w:sz w:val="28"/>
          <w:szCs w:val="28"/>
        </w:rPr>
        <w:t>第二类：节能类</w:t>
      </w:r>
    </w:p>
    <w:p>
      <w:pPr>
        <w:spacing w:after="120"/>
        <w:ind w:firstLine="500"/>
        <w:rPr>
          <w:rFonts w:ascii="宋体" w:hAnsi="宋体" w:cs="宋体"/>
          <w:color w:val="000000"/>
          <w:sz w:val="28"/>
          <w:szCs w:val="28"/>
        </w:rPr>
      </w:pPr>
    </w:p>
    <w:p>
      <w:pPr>
        <w:spacing w:after="120"/>
        <w:ind w:firstLine="500"/>
        <w:rPr>
          <w:rFonts w:hint="eastAsia" w:ascii="宋体" w:hAnsi="宋体" w:cs="宋体"/>
          <w:color w:val="000000"/>
          <w:sz w:val="28"/>
          <w:szCs w:val="28"/>
        </w:rPr>
      </w:pPr>
      <w:r>
        <w:rPr>
          <w:rFonts w:hint="eastAsia" w:ascii="宋体" w:hAnsi="宋体" w:cs="宋体"/>
          <w:color w:val="000000"/>
          <w:sz w:val="28"/>
          <w:szCs w:val="28"/>
        </w:rPr>
        <w:t>第三类：可再生能源类</w:t>
      </w:r>
    </w:p>
    <w:p>
      <w:pPr>
        <w:pStyle w:val="2"/>
      </w:pPr>
    </w:p>
    <w:p>
      <w:pPr>
        <w:tabs>
          <w:tab w:val="left" w:pos="312"/>
        </w:tabs>
        <w:spacing w:after="120"/>
        <w:ind w:firstLine="560" w:firstLineChars="200"/>
        <w:rPr>
          <w:rFonts w:ascii="宋体" w:hAnsi="宋体" w:eastAsia="宋体" w:cs="宋体"/>
          <w:color w:val="000000"/>
          <w:kern w:val="2"/>
          <w:sz w:val="28"/>
          <w:szCs w:val="28"/>
          <w:lang w:eastAsia="zh-CN"/>
        </w:rPr>
      </w:pPr>
      <w:r>
        <w:rPr>
          <w:rFonts w:hint="eastAsia" w:ascii="宋体" w:hAnsi="宋体" w:cs="宋体"/>
          <w:color w:val="000000"/>
          <w:sz w:val="28"/>
          <w:szCs w:val="28"/>
        </w:rPr>
        <w:t>第四类：</w:t>
      </w:r>
      <w:r>
        <w:rPr>
          <w:rFonts w:hint="eastAsia" w:ascii="宋体" w:hAnsi="宋体" w:eastAsia="宋体" w:cs="宋体"/>
          <w:color w:val="000000"/>
          <w:kern w:val="2"/>
          <w:sz w:val="28"/>
          <w:szCs w:val="28"/>
          <w:lang w:eastAsia="zh-CN"/>
        </w:rPr>
        <w:t>林草碳汇类</w:t>
      </w:r>
    </w:p>
    <w:p>
      <w:pPr>
        <w:pStyle w:val="2"/>
        <w:rPr>
          <w:rFonts w:hint="eastAsia"/>
        </w:rPr>
      </w:pPr>
    </w:p>
    <w:bookmarkEnd w:id="2"/>
    <w:p>
      <w:pPr>
        <w:pStyle w:val="2"/>
        <w:numPr>
          <w:ilvl w:val="0"/>
          <w:numId w:val="1"/>
        </w:numPr>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具体要求</w:t>
      </w:r>
    </w:p>
    <w:p>
      <w:pPr>
        <w:pStyle w:val="2"/>
        <w:ind w:left="0"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（a）乙方提供的碳指标是符合对应机制内，在签订合同之时即真实有效存在且乙方账户内持有的，并能够在约定时间内完成注销的。</w:t>
      </w:r>
    </w:p>
    <w:p>
      <w:pPr>
        <w:pStyle w:val="2"/>
        <w:ind w:left="0" w:firstLine="560" w:firstLineChars="200"/>
        <w:rPr>
          <w:rFonts w:hint="eastAsia" w:ascii="宋体" w:hAnsi="宋体" w:eastAsia="宋体" w:cs="宋体"/>
          <w:color w:val="000000" w:themeColor="text1"/>
          <w:sz w:val="28"/>
          <w:szCs w:val="28"/>
          <w:highlight w:val="yellow"/>
          <w:u w:val="single"/>
          <w:lang w:val="en-US" w:eastAsia="zh-CN"/>
          <w14:textFill>
            <w14:solidFill>
              <w14:schemeClr w14:val="tx1"/>
            </w14:solidFill>
          </w14:textFill>
        </w:rPr>
      </w:pPr>
      <w:r>
        <w:rPr>
          <w:rFonts w:hint="eastAsia" w:ascii="宋体" w:hAnsi="宋体" w:eastAsia="宋体" w:cs="宋体"/>
          <w:color w:val="000000"/>
          <w:sz w:val="28"/>
          <w:szCs w:val="28"/>
          <w:lang w:eastAsia="zh-CN"/>
        </w:rPr>
        <w:t>（b）乙方须将提供的全部碳指标在其规定的机制中按宜宾昆仑燃气公司要求，在其客户燃烧天然气环节中予以注销（即代宜宾昆仑燃气公司完成注销），即注销证明上需写明注销边界或注销用途为：</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XX万吨VCU用于抵消宜宾中石油昆仑燃气有限公司2025年1-12月期间其客户四川时代及时代长安公司燃烧天然气排放的二氧化碳量。</w:t>
      </w:r>
    </w:p>
    <w:p>
      <w:pPr>
        <w:pStyle w:val="2"/>
        <w:ind w:left="0"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注：注销边界或注销用途具体描述可根据具体碳指标的机制具体要求（如语序、语言种类）调整，但数量、时间、具体单位等关键信息不能缺失。如乙方提供的注销证书不符合要求导致服务时长增加，由乙方承担相应违约责任。</w:t>
      </w:r>
    </w:p>
    <w:p>
      <w:pPr>
        <w:pStyle w:val="2"/>
        <w:numPr>
          <w:ilvl w:val="0"/>
          <w:numId w:val="1"/>
        </w:numPr>
        <w:ind w:left="480" w:leftChars="0" w:firstLine="0" w:firstLineChars="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注销方式以勾选确定项为准。</w:t>
      </w:r>
    </w:p>
    <w:tbl>
      <w:tblPr>
        <w:tblStyle w:val="7"/>
        <w:tblpPr w:leftFromText="180" w:rightFromText="180" w:vertAnchor="text" w:horzAnchor="page" w:tblpX="1795" w:tblpY="44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2"/>
        <w:gridCol w:w="76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noWrap w:val="0"/>
            <w:vAlign w:val="center"/>
          </w:tcPr>
          <w:p>
            <w:pPr>
              <w:pStyle w:val="2"/>
              <w:keepNext w:val="0"/>
              <w:keepLines w:val="0"/>
              <w:suppressLineNumbers w:val="0"/>
              <w:spacing w:before="0" w:beforeAutospacing="0" w:after="0" w:afterAutospacing="0"/>
              <w:ind w:left="0" w:right="0"/>
              <w:jc w:val="center"/>
              <w:rPr>
                <w:rFonts w:hint="eastAsia" w:ascii="宋体" w:hAnsi="宋体" w:eastAsia="宋体" w:cs="宋体"/>
                <w:szCs w:val="24"/>
                <w:lang w:eastAsia="zh-CN"/>
              </w:rPr>
            </w:pPr>
            <w:r>
              <w:rPr>
                <w:rFonts w:hint="eastAsia" w:ascii="宋体" w:hAnsi="宋体" w:eastAsia="宋体" w:cs="宋体"/>
                <w:szCs w:val="24"/>
                <w:lang w:eastAsia="zh-CN"/>
              </w:rPr>
              <w:t>产品类型</w:t>
            </w:r>
          </w:p>
        </w:tc>
        <w:tc>
          <w:tcPr>
            <w:tcW w:w="7646" w:type="dxa"/>
            <w:noWrap w:val="0"/>
            <w:vAlign w:val="center"/>
          </w:tcPr>
          <w:p>
            <w:pPr>
              <w:pStyle w:val="2"/>
              <w:keepNext w:val="0"/>
              <w:keepLines w:val="0"/>
              <w:suppressLineNumbers w:val="0"/>
              <w:spacing w:before="0" w:beforeAutospacing="0" w:after="0" w:afterAutospacing="0"/>
              <w:ind w:left="0" w:right="0"/>
              <w:jc w:val="center"/>
              <w:rPr>
                <w:rFonts w:hint="eastAsia" w:ascii="宋体" w:hAnsi="宋体" w:eastAsia="宋体" w:cs="宋体"/>
                <w:szCs w:val="24"/>
                <w:lang w:eastAsia="zh-CN"/>
              </w:rPr>
            </w:pPr>
            <w:r>
              <w:rPr>
                <w:rFonts w:hint="eastAsia" w:ascii="宋体" w:hAnsi="宋体" w:eastAsia="宋体" w:cs="宋体"/>
                <w:szCs w:val="24"/>
                <w:lang w:eastAsia="zh-CN"/>
              </w:rPr>
              <w:t>注销方式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trPr>
        <w:tc>
          <w:tcPr>
            <w:tcW w:w="902" w:type="dxa"/>
            <w:noWrap w:val="0"/>
            <w:vAlign w:val="center"/>
          </w:tcPr>
          <w:p>
            <w:pPr>
              <w:pStyle w:val="2"/>
              <w:keepNext w:val="0"/>
              <w:keepLines w:val="0"/>
              <w:suppressLineNumbers w:val="0"/>
              <w:spacing w:before="0" w:beforeAutospacing="0" w:after="0" w:afterAutospacing="0"/>
              <w:ind w:left="0" w:right="0"/>
              <w:jc w:val="center"/>
              <w:rPr>
                <w:rFonts w:hint="default" w:ascii="宋体" w:hAnsi="宋体" w:eastAsia="宋体" w:cs="宋体"/>
                <w:sz w:val="22"/>
                <w:lang w:eastAsia="zh-CN"/>
              </w:rPr>
            </w:pPr>
            <w:r>
              <w:rPr>
                <w:rFonts w:hint="default" w:ascii="宋体" w:hAnsi="宋体" w:eastAsia="宋体" w:cs="宋体"/>
                <w:sz w:val="22"/>
                <w:lang w:eastAsia="zh-CN"/>
              </w:rPr>
              <w:t>VCU</w:t>
            </w:r>
          </w:p>
        </w:tc>
        <w:tc>
          <w:tcPr>
            <w:tcW w:w="7646" w:type="dxa"/>
            <w:noWrap w:val="0"/>
            <w:vAlign w:val="center"/>
          </w:tcPr>
          <w:p>
            <w:pPr>
              <w:pStyle w:val="2"/>
              <w:keepNext w:val="0"/>
              <w:keepLines w:val="0"/>
              <w:suppressLineNumbers w:val="0"/>
              <w:spacing w:before="0" w:beforeAutospacing="0" w:after="0" w:afterAutospacing="0" w:line="240" w:lineRule="atLeast"/>
              <w:ind w:left="1100" w:right="0" w:hanging="1100" w:hangingChars="500"/>
              <w:rPr>
                <w:rFonts w:hint="eastAsia" w:ascii="宋体" w:hAnsi="宋体" w:eastAsia="宋体" w:cs="宋体"/>
                <w:sz w:val="22"/>
                <w:lang w:eastAsia="zh-CN"/>
              </w:rPr>
            </w:pPr>
            <w:r>
              <w:rPr>
                <w:rFonts w:hint="eastAsia" w:ascii="宋体" w:hAnsi="宋体" w:eastAsia="宋体" w:cs="宋体"/>
                <w:sz w:val="22"/>
                <w:lang w:eastAsia="zh-CN"/>
              </w:rPr>
              <w:t>□注销方式：按所在机制，在Verra的Verra Registry上进行注销，然后将注销记录的公网链接及注销证明发给四川环交所核实。详情参照Verra官方网站</w:t>
            </w:r>
            <w:r>
              <w:rPr>
                <w:rFonts w:hint="eastAsia" w:ascii="宋体" w:hAnsi="宋体" w:eastAsia="宋体" w:cs="宋体"/>
                <w:sz w:val="15"/>
                <w:szCs w:val="15"/>
                <w:lang w:eastAsia="zh-CN"/>
              </w:rPr>
              <w:t>（</w:t>
            </w:r>
            <w:r>
              <w:rPr>
                <w:rFonts w:hint="default" w:ascii="宋体" w:hAnsi="宋体" w:eastAsia="宋体" w:cs="宋体"/>
                <w:sz w:val="22"/>
                <w:lang w:eastAsia="zh-CN"/>
              </w:rPr>
              <w:t>https://reg</w:t>
            </w:r>
            <w:bookmarkStart w:id="7" w:name="_GoBack"/>
            <w:bookmarkEnd w:id="7"/>
            <w:r>
              <w:rPr>
                <w:rFonts w:hint="default" w:ascii="宋体" w:hAnsi="宋体" w:eastAsia="宋体" w:cs="宋体"/>
                <w:sz w:val="22"/>
                <w:lang w:eastAsia="zh-CN"/>
              </w:rPr>
              <w:t>istry.verra.org</w:t>
            </w:r>
            <w:r>
              <w:rPr>
                <w:rFonts w:hint="eastAsia" w:ascii="宋体" w:hAnsi="宋体" w:eastAsia="宋体" w:cs="宋体"/>
                <w:sz w:val="15"/>
                <w:szCs w:val="15"/>
                <w:lang w:eastAsia="zh-CN"/>
              </w:rPr>
              <w:t>）。</w:t>
            </w:r>
          </w:p>
        </w:tc>
      </w:tr>
    </w:tbl>
    <w:p>
      <w:pPr>
        <w:pStyle w:val="2"/>
        <w:numPr>
          <w:ilvl w:val="0"/>
          <w:numId w:val="0"/>
        </w:numPr>
        <w:rPr>
          <w:rFonts w:hint="eastAsia" w:ascii="宋体" w:hAnsi="宋体" w:eastAsia="宋体" w:cs="宋体"/>
          <w:color w:val="000000"/>
          <w:sz w:val="28"/>
          <w:szCs w:val="28"/>
          <w:lang w:eastAsia="zh-CN"/>
        </w:rPr>
      </w:pPr>
    </w:p>
    <w:p>
      <w:pPr>
        <w:rPr>
          <w:rFonts w:hint="eastAsia" w:ascii="宋体" w:hAnsi="宋体" w:cs="宋体"/>
          <w:b/>
          <w:bCs/>
          <w:color w:val="000000"/>
          <w:sz w:val="28"/>
          <w:szCs w:val="28"/>
        </w:rPr>
      </w:pPr>
      <w:r>
        <w:rPr>
          <w:rFonts w:hint="eastAsia" w:ascii="宋体" w:hAnsi="宋体" w:cs="宋体"/>
          <w:b/>
          <w:bCs/>
          <w:color w:val="000000"/>
          <w:sz w:val="28"/>
          <w:szCs w:val="28"/>
        </w:rPr>
        <w:t xml:space="preserve"> </w:t>
      </w:r>
      <w:r>
        <w:rPr>
          <w:rFonts w:ascii="宋体" w:hAnsi="宋体" w:cs="宋体"/>
          <w:b/>
          <w:bCs/>
          <w:color w:val="000000"/>
          <w:sz w:val="28"/>
          <w:szCs w:val="28"/>
        </w:rPr>
        <w:t xml:space="preserve">   </w:t>
      </w:r>
      <w:r>
        <w:rPr>
          <w:rFonts w:hint="eastAsia" w:ascii="宋体" w:hAnsi="宋体" w:cs="宋体"/>
          <w:b/>
          <w:bCs/>
          <w:color w:val="000000"/>
          <w:sz w:val="28"/>
          <w:szCs w:val="28"/>
        </w:rPr>
        <w:t>二、服务期限</w:t>
      </w:r>
    </w:p>
    <w:p>
      <w:pPr>
        <w:ind w:firstLine="560" w:firstLineChars="200"/>
        <w:rPr>
          <w:rFonts w:hint="eastAsia" w:ascii="宋体" w:hAnsi="宋体" w:cs="宋体"/>
          <w:color w:val="000000"/>
          <w:kern w:val="0"/>
          <w:sz w:val="28"/>
          <w:szCs w:val="28"/>
        </w:rPr>
      </w:pPr>
      <w:r>
        <w:rPr>
          <w:rFonts w:hint="eastAsia" w:ascii="宋体" w:hAnsi="宋体" w:cs="宋体"/>
          <w:color w:val="000000"/>
          <w:kern w:val="0"/>
          <w:sz w:val="28"/>
          <w:szCs w:val="28"/>
        </w:rPr>
        <w:t>以签订合同之日后次日开始至提供符合要求的注销证明，期间双方约定时长为___个工作日。乙方未在此期限内按要求完成注销，应承担相应违约责任。</w:t>
      </w:r>
    </w:p>
    <w:p>
      <w:pPr>
        <w:pStyle w:val="2"/>
        <w:numPr>
          <w:ilvl w:val="0"/>
          <w:numId w:val="2"/>
        </w:numPr>
        <w:rPr>
          <w:rFonts w:hint="eastAsia" w:ascii="宋体" w:hAnsi="宋体" w:eastAsia="宋体" w:cs="宋体"/>
          <w:b/>
          <w:bCs/>
          <w:color w:val="000000"/>
          <w:kern w:val="2"/>
          <w:sz w:val="28"/>
          <w:szCs w:val="28"/>
          <w:lang w:eastAsia="zh-CN"/>
        </w:rPr>
      </w:pPr>
      <w:r>
        <w:rPr>
          <w:rFonts w:hint="eastAsia" w:ascii="宋体" w:hAnsi="宋体" w:eastAsia="宋体" w:cs="宋体"/>
          <w:b/>
          <w:bCs/>
          <w:color w:val="000000"/>
          <w:kern w:val="2"/>
          <w:sz w:val="28"/>
          <w:szCs w:val="28"/>
          <w:lang w:eastAsia="zh-CN"/>
        </w:rPr>
        <w:t>合同价款及付款方式</w:t>
      </w:r>
    </w:p>
    <w:p>
      <w:pPr>
        <w:ind w:firstLine="560" w:firstLineChars="200"/>
        <w:rPr>
          <w:rFonts w:hint="eastAsia" w:ascii="宋体" w:hAnsi="宋体" w:cs="宋体"/>
          <w:color w:val="000000"/>
          <w:kern w:val="0"/>
          <w:sz w:val="28"/>
          <w:szCs w:val="28"/>
        </w:rPr>
      </w:pPr>
      <w:r>
        <w:rPr>
          <w:rFonts w:hint="eastAsia" w:ascii="宋体" w:hAnsi="宋体" w:cs="宋体"/>
          <w:color w:val="000000"/>
          <w:kern w:val="0"/>
          <w:sz w:val="28"/>
          <w:szCs w:val="28"/>
        </w:rPr>
        <w:t>（a）合同价款为________元（大写______元），含__%增值税。以上价格为总包价，含完成上述项目过程中相关的产品购买（涉及交易所交易服务费时则双方各自承担相应费用）、产品注销、资料印制、邮寄、增值税等一切费用。</w:t>
      </w:r>
    </w:p>
    <w:p>
      <w:pPr>
        <w:ind w:firstLine="560" w:firstLineChars="200"/>
        <w:rPr>
          <w:rFonts w:hint="eastAsia" w:ascii="宋体" w:hAnsi="宋体" w:cs="宋体"/>
          <w:color w:val="000000"/>
          <w:kern w:val="0"/>
          <w:sz w:val="28"/>
          <w:szCs w:val="28"/>
        </w:rPr>
      </w:pPr>
      <w:r>
        <w:rPr>
          <w:rFonts w:hint="eastAsia" w:ascii="宋体" w:hAnsi="宋体" w:cs="宋体"/>
          <w:color w:val="000000"/>
          <w:kern w:val="0"/>
          <w:sz w:val="28"/>
          <w:szCs w:val="28"/>
        </w:rPr>
        <w:t>（b）付款采用一次性付款方式，即验收合格后，乙方向甲方开具等额增值税专用发票，甲方在收到发票15个工作日内进行付款。</w:t>
      </w:r>
    </w:p>
    <w:p>
      <w:pPr>
        <w:ind w:firstLine="560" w:firstLineChars="200"/>
        <w:rPr>
          <w:rFonts w:hint="eastAsia" w:ascii="宋体" w:hAnsi="宋体" w:cs="宋体"/>
          <w:color w:val="000000"/>
          <w:kern w:val="0"/>
          <w:sz w:val="28"/>
          <w:szCs w:val="28"/>
        </w:rPr>
      </w:pPr>
      <w:r>
        <w:rPr>
          <w:rFonts w:hint="eastAsia" w:ascii="宋体" w:hAnsi="宋体" w:cs="宋体"/>
          <w:color w:val="000000"/>
          <w:kern w:val="0"/>
          <w:sz w:val="28"/>
          <w:szCs w:val="28"/>
        </w:rPr>
        <w:t>（</w:t>
      </w:r>
      <w:r>
        <w:rPr>
          <w:rFonts w:hint="eastAsia" w:ascii="宋体" w:hAnsi="宋体" w:cs="宋体"/>
          <w:color w:val="000000"/>
          <w:kern w:val="0"/>
          <w:sz w:val="28"/>
          <w:szCs w:val="28"/>
          <w:lang w:val="en-US" w:eastAsia="zh-CN"/>
        </w:rPr>
        <w:t>c</w:t>
      </w:r>
      <w:r>
        <w:rPr>
          <w:rFonts w:hint="eastAsia" w:ascii="宋体" w:hAnsi="宋体" w:cs="宋体"/>
          <w:color w:val="000000"/>
          <w:kern w:val="0"/>
          <w:sz w:val="28"/>
          <w:szCs w:val="28"/>
        </w:rPr>
        <w:t>）本合同项下的价款应支付至乙方指定的下述银行账户，乙方应对其指定的下列账户信息的真实性、安全性、准确性负责。</w:t>
      </w:r>
    </w:p>
    <w:p>
      <w:pPr>
        <w:pStyle w:val="6"/>
        <w:tabs>
          <w:tab w:val="left" w:pos="1135"/>
        </w:tabs>
        <w:spacing w:after="360" w:line="320" w:lineRule="exact"/>
        <w:ind w:firstLine="560" w:firstLineChars="200"/>
        <w:outlineLvl w:val="1"/>
        <w:rPr>
          <w:rFonts w:hint="eastAsia" w:ascii="宋体" w:hAnsi="宋体" w:cs="宋体"/>
          <w:color w:val="000000"/>
          <w:kern w:val="0"/>
          <w:sz w:val="28"/>
          <w:szCs w:val="28"/>
        </w:rPr>
      </w:pPr>
      <w:r>
        <w:rPr>
          <w:rFonts w:hint="eastAsia" w:ascii="宋体" w:hAnsi="宋体" w:cs="宋体"/>
          <w:color w:val="000000"/>
          <w:kern w:val="0"/>
          <w:sz w:val="28"/>
          <w:szCs w:val="28"/>
        </w:rPr>
        <w:t xml:space="preserve">收款人：                  </w:t>
      </w:r>
    </w:p>
    <w:p>
      <w:pPr>
        <w:pStyle w:val="6"/>
        <w:tabs>
          <w:tab w:val="left" w:pos="1135"/>
        </w:tabs>
        <w:spacing w:after="360" w:line="320" w:lineRule="exact"/>
        <w:ind w:firstLine="560" w:firstLineChars="200"/>
        <w:outlineLvl w:val="1"/>
        <w:rPr>
          <w:rFonts w:hint="eastAsia" w:ascii="宋体" w:hAnsi="宋体" w:cs="宋体"/>
          <w:color w:val="000000"/>
          <w:kern w:val="0"/>
          <w:sz w:val="28"/>
          <w:szCs w:val="28"/>
        </w:rPr>
      </w:pPr>
      <w:r>
        <w:rPr>
          <w:rFonts w:hint="eastAsia" w:ascii="宋体" w:hAnsi="宋体" w:cs="宋体"/>
          <w:color w:val="000000"/>
          <w:kern w:val="0"/>
          <w:sz w:val="28"/>
          <w:szCs w:val="28"/>
        </w:rPr>
        <w:t xml:space="preserve">账  号： </w:t>
      </w:r>
    </w:p>
    <w:p>
      <w:pPr>
        <w:pStyle w:val="6"/>
        <w:tabs>
          <w:tab w:val="left" w:pos="1135"/>
        </w:tabs>
        <w:spacing w:after="360" w:line="320" w:lineRule="exact"/>
        <w:ind w:firstLine="560" w:firstLineChars="200"/>
        <w:outlineLvl w:val="1"/>
        <w:rPr>
          <w:rFonts w:hint="eastAsia" w:ascii="宋体" w:hAnsi="宋体" w:cs="宋体"/>
          <w:color w:val="000000"/>
          <w:kern w:val="0"/>
          <w:sz w:val="28"/>
          <w:szCs w:val="28"/>
        </w:rPr>
      </w:pPr>
      <w:r>
        <w:rPr>
          <w:rFonts w:hint="eastAsia" w:ascii="宋体" w:hAnsi="宋体" w:cs="宋体"/>
          <w:color w:val="000000"/>
          <w:kern w:val="0"/>
          <w:sz w:val="28"/>
          <w:szCs w:val="28"/>
        </w:rPr>
        <w:t xml:space="preserve">开户行： </w:t>
      </w:r>
    </w:p>
    <w:p>
      <w:pPr>
        <w:ind w:firstLine="560" w:firstLineChars="200"/>
        <w:rPr>
          <w:rFonts w:hint="eastAsia" w:ascii="宋体" w:hAnsi="宋体" w:cs="宋体"/>
          <w:color w:val="000000"/>
          <w:kern w:val="0"/>
          <w:sz w:val="28"/>
          <w:szCs w:val="28"/>
        </w:rPr>
      </w:pPr>
      <w:r>
        <w:rPr>
          <w:rFonts w:hint="eastAsia" w:ascii="宋体" w:hAnsi="宋体" w:cs="宋体"/>
          <w:color w:val="000000"/>
          <w:kern w:val="0"/>
          <w:sz w:val="28"/>
          <w:szCs w:val="28"/>
        </w:rPr>
        <w:t>如果乙方的开户银行和/或账号发生变更，乙方应于本合同约定的甲方相关付款期限5日前，就该变化书面通知甲方。如因乙方未及时通知或通知有误而影响甲方支付相应款项，甲方将不承担逾期付款的任何责任。</w:t>
      </w:r>
    </w:p>
    <w:p>
      <w:pPr>
        <w:pStyle w:val="2"/>
        <w:numPr>
          <w:ilvl w:val="0"/>
          <w:numId w:val="2"/>
        </w:numPr>
        <w:rPr>
          <w:rFonts w:hint="eastAsia" w:ascii="宋体" w:hAnsi="宋体" w:eastAsia="宋体" w:cs="宋体"/>
          <w:b/>
          <w:bCs/>
          <w:color w:val="000000"/>
          <w:kern w:val="2"/>
          <w:sz w:val="28"/>
          <w:szCs w:val="28"/>
          <w:lang w:eastAsia="zh-CN"/>
        </w:rPr>
      </w:pPr>
      <w:r>
        <w:rPr>
          <w:rFonts w:hint="eastAsia" w:ascii="宋体" w:hAnsi="宋体" w:eastAsia="宋体" w:cs="宋体"/>
          <w:b/>
          <w:bCs/>
          <w:color w:val="000000"/>
          <w:kern w:val="2"/>
          <w:sz w:val="28"/>
          <w:szCs w:val="28"/>
          <w:lang w:eastAsia="zh-CN"/>
        </w:rPr>
        <w:t>服务验收</w:t>
      </w:r>
    </w:p>
    <w:p>
      <w:pPr>
        <w:ind w:firstLine="560" w:firstLineChars="200"/>
        <w:rPr>
          <w:rFonts w:hint="eastAsia" w:ascii="宋体" w:hAnsi="宋体" w:cs="宋体"/>
          <w:color w:val="000000"/>
          <w:kern w:val="0"/>
          <w:sz w:val="28"/>
          <w:szCs w:val="28"/>
        </w:rPr>
      </w:pPr>
      <w:r>
        <w:rPr>
          <w:rFonts w:hint="eastAsia" w:ascii="宋体" w:hAnsi="宋体" w:cs="宋体"/>
          <w:color w:val="000000"/>
          <w:kern w:val="0"/>
          <w:sz w:val="28"/>
          <w:szCs w:val="28"/>
        </w:rPr>
        <w:t>乙方应在本合同第二条约定时间内，按合同第一条，结合各种产品实际运行机制实际，提供相应的注销证明，并经甲方和四川环交所所认可符合要求视为验收通过。</w:t>
      </w:r>
    </w:p>
    <w:p>
      <w:pPr>
        <w:pStyle w:val="2"/>
        <w:numPr>
          <w:ilvl w:val="0"/>
          <w:numId w:val="2"/>
        </w:numPr>
        <w:rPr>
          <w:rFonts w:hint="eastAsia" w:ascii="宋体" w:hAnsi="宋体" w:eastAsia="宋体" w:cs="宋体"/>
          <w:b/>
          <w:bCs/>
          <w:color w:val="000000"/>
          <w:kern w:val="2"/>
          <w:sz w:val="28"/>
          <w:szCs w:val="28"/>
          <w:lang w:eastAsia="zh-CN"/>
        </w:rPr>
      </w:pPr>
      <w:r>
        <w:rPr>
          <w:rFonts w:hint="eastAsia" w:ascii="宋体" w:hAnsi="宋体" w:eastAsia="宋体" w:cs="宋体"/>
          <w:b/>
          <w:bCs/>
          <w:color w:val="000000"/>
          <w:kern w:val="2"/>
          <w:sz w:val="28"/>
          <w:szCs w:val="28"/>
          <w:lang w:eastAsia="zh-CN"/>
        </w:rPr>
        <w:t>双方的权利和义务</w:t>
      </w:r>
    </w:p>
    <w:p>
      <w:pPr>
        <w:pStyle w:val="2"/>
        <w:ind w:left="0" w:firstLine="48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1.甲方的权利和义务</w:t>
      </w:r>
    </w:p>
    <w:p>
      <w:pPr>
        <w:pStyle w:val="2"/>
        <w:ind w:left="0" w:firstLine="48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（a）有权利要求乙方按本合同确定的时间、数量、服务方式、验收标准完成服务。</w:t>
      </w:r>
    </w:p>
    <w:p>
      <w:pPr>
        <w:pStyle w:val="2"/>
        <w:ind w:left="0" w:firstLine="48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（b）有权利在乙方发生违约时，按合同约定追究乙方赔偿。</w:t>
      </w:r>
    </w:p>
    <w:p>
      <w:pPr>
        <w:pStyle w:val="2"/>
        <w:ind w:left="0" w:firstLine="48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（c）有义务按合同约定向乙方付款。</w:t>
      </w:r>
    </w:p>
    <w:p>
      <w:pPr>
        <w:pStyle w:val="2"/>
        <w:ind w:left="0" w:firstLine="480"/>
        <w:rPr>
          <w:rFonts w:ascii="宋体" w:hAnsi="宋体" w:eastAsia="宋体" w:cs="宋体"/>
          <w:color w:val="000000"/>
          <w:sz w:val="28"/>
          <w:szCs w:val="28"/>
          <w:lang w:eastAsia="zh-CN"/>
        </w:rPr>
      </w:pPr>
      <w:r>
        <w:rPr>
          <w:rFonts w:hint="eastAsia" w:ascii="宋体" w:hAnsi="宋体" w:eastAsia="宋体" w:cs="宋体"/>
          <w:color w:val="000000"/>
          <w:sz w:val="28"/>
          <w:szCs w:val="28"/>
          <w:lang w:eastAsia="zh-CN"/>
        </w:rPr>
        <w:t>（d）其他_____</w:t>
      </w:r>
      <w:r>
        <w:rPr>
          <w:rFonts w:hint="eastAsia" w:ascii="宋体" w:hAnsi="宋体" w:eastAsia="宋体" w:cs="宋体"/>
          <w:color w:val="000000"/>
          <w:sz w:val="28"/>
          <w:szCs w:val="28"/>
          <w:u w:val="single"/>
          <w:lang w:eastAsia="zh-CN"/>
        </w:rPr>
        <w:t>/</w:t>
      </w:r>
      <w:r>
        <w:rPr>
          <w:rFonts w:hint="eastAsia" w:ascii="宋体" w:hAnsi="宋体" w:eastAsia="宋体" w:cs="宋体"/>
          <w:color w:val="000000"/>
          <w:sz w:val="28"/>
          <w:szCs w:val="28"/>
          <w:lang w:eastAsia="zh-CN"/>
        </w:rPr>
        <w:t>_____。</w:t>
      </w:r>
    </w:p>
    <w:p>
      <w:pPr>
        <w:pStyle w:val="2"/>
        <w:ind w:left="0" w:firstLine="48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2.乙方的权利和义务</w:t>
      </w:r>
    </w:p>
    <w:p>
      <w:pPr>
        <w:pStyle w:val="2"/>
        <w:ind w:left="0" w:firstLine="48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（a）有义务按本合同确定的时间、数量、服务方式、验收标准完成服务。</w:t>
      </w:r>
    </w:p>
    <w:p>
      <w:pPr>
        <w:pStyle w:val="2"/>
        <w:ind w:left="0" w:firstLine="48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（b）有权利在甲方发生违约时，按合同约定追究甲方赔偿。</w:t>
      </w:r>
    </w:p>
    <w:p>
      <w:pPr>
        <w:pStyle w:val="2"/>
        <w:ind w:left="0" w:firstLine="48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（c）有义务按合同约定要求甲方付款。</w:t>
      </w:r>
    </w:p>
    <w:p>
      <w:pPr>
        <w:pStyle w:val="2"/>
        <w:ind w:left="0" w:firstLine="48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（d）其他_____</w:t>
      </w:r>
      <w:r>
        <w:rPr>
          <w:rFonts w:hint="eastAsia" w:ascii="宋体" w:hAnsi="宋体" w:eastAsia="宋体" w:cs="宋体"/>
          <w:color w:val="000000"/>
          <w:sz w:val="28"/>
          <w:szCs w:val="28"/>
          <w:u w:val="single"/>
          <w:lang w:eastAsia="zh-CN"/>
        </w:rPr>
        <w:t>/</w:t>
      </w:r>
      <w:r>
        <w:rPr>
          <w:rFonts w:hint="eastAsia" w:ascii="宋体" w:hAnsi="宋体" w:eastAsia="宋体" w:cs="宋体"/>
          <w:color w:val="000000"/>
          <w:sz w:val="28"/>
          <w:szCs w:val="28"/>
          <w:lang w:eastAsia="zh-CN"/>
        </w:rPr>
        <w:t>_____。</w:t>
      </w:r>
    </w:p>
    <w:p>
      <w:pPr>
        <w:pStyle w:val="2"/>
        <w:numPr>
          <w:ilvl w:val="0"/>
          <w:numId w:val="2"/>
        </w:numPr>
        <w:rPr>
          <w:rFonts w:hint="eastAsia" w:ascii="宋体" w:hAnsi="宋体" w:eastAsia="宋体" w:cs="宋体"/>
          <w:b/>
          <w:bCs/>
          <w:color w:val="000000"/>
          <w:kern w:val="2"/>
          <w:sz w:val="28"/>
          <w:szCs w:val="28"/>
          <w:lang w:eastAsia="zh-CN"/>
        </w:rPr>
      </w:pPr>
      <w:r>
        <w:rPr>
          <w:rFonts w:hint="eastAsia" w:ascii="宋体" w:hAnsi="宋体" w:eastAsia="宋体" w:cs="宋体"/>
          <w:b/>
          <w:bCs/>
          <w:color w:val="000000"/>
          <w:kern w:val="2"/>
          <w:sz w:val="28"/>
          <w:szCs w:val="28"/>
          <w:lang w:eastAsia="zh-CN"/>
        </w:rPr>
        <w:t>保密</w:t>
      </w:r>
      <w:bookmarkStart w:id="3" w:name="_Toc514073691"/>
      <w:bookmarkStart w:id="4" w:name="_Toc353651995"/>
      <w:bookmarkStart w:id="5" w:name="_Toc353652226"/>
      <w:bookmarkStart w:id="6" w:name="_Toc359080245"/>
    </w:p>
    <w:p>
      <w:pPr>
        <w:pStyle w:val="2"/>
        <w:ind w:left="0" w:firstLine="560" w:firstLineChars="200"/>
        <w:rPr>
          <w:rFonts w:hint="eastAsia" w:ascii="宋体" w:hAnsi="宋体" w:eastAsia="宋体" w:cs="宋体"/>
          <w:color w:val="000000"/>
          <w:kern w:val="2"/>
          <w:sz w:val="28"/>
          <w:szCs w:val="28"/>
          <w:lang w:eastAsia="zh-CN"/>
        </w:rPr>
      </w:pPr>
      <w:r>
        <w:rPr>
          <w:rFonts w:hint="eastAsia" w:ascii="宋体" w:hAnsi="宋体" w:eastAsia="宋体" w:cs="宋体"/>
          <w:color w:val="000000"/>
          <w:kern w:val="2"/>
          <w:sz w:val="28"/>
          <w:szCs w:val="28"/>
          <w:lang w:eastAsia="zh-CN"/>
        </w:rPr>
        <w:t>（a）经协商一致，乙方同意甲方向四川新时代能源科技有限公司披露本协议内容。另外如涉及在四川环交所线上或线下交易，甲乙双方均需向四川环交所进行本协议内容披露。</w:t>
      </w:r>
    </w:p>
    <w:p>
      <w:pPr>
        <w:pStyle w:val="2"/>
        <w:ind w:left="0" w:firstLine="560" w:firstLineChars="200"/>
        <w:rPr>
          <w:rFonts w:ascii="宋体" w:hAnsi="宋体" w:eastAsia="宋体" w:cs="宋体"/>
          <w:color w:val="000000"/>
          <w:kern w:val="2"/>
          <w:sz w:val="28"/>
          <w:szCs w:val="28"/>
          <w:lang w:eastAsia="zh-CN"/>
        </w:rPr>
      </w:pPr>
      <w:r>
        <w:rPr>
          <w:rFonts w:ascii="宋体" w:hAnsi="宋体" w:eastAsia="宋体" w:cs="宋体"/>
          <w:color w:val="000000"/>
          <w:kern w:val="2"/>
          <w:sz w:val="28"/>
          <w:szCs w:val="28"/>
          <w:lang w:eastAsia="zh-CN"/>
        </w:rPr>
        <w:t>（b）双方对因订立和履行本合同所知悉的对方商业秘密互负保密义务。未经对方书面同意，一方不得以任何形式将其所知悉的对方商业秘密泄露给除第七条（a）款外的其他第三方，一方违反本约定应承担违约责任。本合同的变更、解除、履行完毕等不影响本条款的效力，在发生上述情形下，双方仍应履行保密义务。保密期限为自合同生效之日起</w:t>
      </w:r>
      <w:r>
        <w:rPr>
          <w:rFonts w:ascii="宋体" w:hAnsi="宋体" w:eastAsia="宋体" w:cs="宋体"/>
          <w:color w:val="000000"/>
          <w:kern w:val="2"/>
          <w:sz w:val="28"/>
          <w:szCs w:val="28"/>
          <w:u w:val="single"/>
          <w:lang w:eastAsia="zh-CN"/>
        </w:rPr>
        <w:t xml:space="preserve">  1  </w:t>
      </w:r>
      <w:r>
        <w:rPr>
          <w:rFonts w:ascii="宋体" w:hAnsi="宋体" w:eastAsia="宋体" w:cs="宋体"/>
          <w:color w:val="000000"/>
          <w:kern w:val="2"/>
          <w:sz w:val="28"/>
          <w:szCs w:val="28"/>
          <w:lang w:eastAsia="zh-CN"/>
        </w:rPr>
        <w:t>年。</w:t>
      </w:r>
    </w:p>
    <w:p>
      <w:pPr>
        <w:pStyle w:val="2"/>
        <w:ind w:left="0" w:firstLine="562" w:firstLineChars="200"/>
        <w:rPr>
          <w:rFonts w:ascii="宋体" w:hAnsi="宋体" w:eastAsia="宋体" w:cs="宋体"/>
          <w:b/>
          <w:bCs/>
          <w:color w:val="000000"/>
          <w:kern w:val="2"/>
          <w:sz w:val="28"/>
          <w:szCs w:val="28"/>
          <w:lang w:eastAsia="zh-CN"/>
        </w:rPr>
      </w:pPr>
      <w:r>
        <w:rPr>
          <w:rFonts w:hint="eastAsia" w:ascii="宋体" w:hAnsi="宋体" w:eastAsia="宋体" w:cs="宋体"/>
          <w:b/>
          <w:bCs/>
          <w:color w:val="000000"/>
          <w:kern w:val="2"/>
          <w:sz w:val="28"/>
          <w:szCs w:val="28"/>
          <w:lang w:val="en-US" w:eastAsia="zh-CN"/>
        </w:rPr>
        <w:t>七</w:t>
      </w:r>
      <w:r>
        <w:rPr>
          <w:rFonts w:hint="eastAsia" w:ascii="宋体" w:hAnsi="宋体" w:eastAsia="宋体" w:cs="宋体"/>
          <w:b/>
          <w:bCs/>
          <w:color w:val="000000"/>
          <w:kern w:val="2"/>
          <w:sz w:val="28"/>
          <w:szCs w:val="28"/>
          <w:lang w:eastAsia="zh-CN"/>
        </w:rPr>
        <w:t>、知识产权</w:t>
      </w:r>
    </w:p>
    <w:bookmarkEnd w:id="3"/>
    <w:bookmarkEnd w:id="4"/>
    <w:bookmarkEnd w:id="5"/>
    <w:bookmarkEnd w:id="6"/>
    <w:p>
      <w:pPr>
        <w:pStyle w:val="2"/>
        <w:ind w:left="0" w:firstLine="560" w:firstLineChars="200"/>
        <w:rPr>
          <w:rFonts w:hint="eastAsia" w:ascii="宋体" w:hAnsi="宋体" w:eastAsia="宋体" w:cs="宋体"/>
          <w:b/>
          <w:bCs/>
          <w:color w:val="000000"/>
          <w:sz w:val="28"/>
          <w:szCs w:val="28"/>
          <w:lang w:eastAsia="zh-CN"/>
        </w:rPr>
      </w:pPr>
      <w:r>
        <w:rPr>
          <w:rFonts w:hint="eastAsia" w:ascii="宋体" w:hAnsi="宋体" w:eastAsia="宋体" w:cs="宋体"/>
          <w:color w:val="000000"/>
          <w:sz w:val="28"/>
          <w:szCs w:val="28"/>
          <w:lang w:eastAsia="zh-CN"/>
        </w:rPr>
        <w:t>乙方确认，在本合同中所提供的服务不侵犯任何第三方的合法权益。甲方将有权持续并不受干扰地享有和/或使用乙方向其提供的服务，且除本合同约定的应支付的费</w:t>
      </w:r>
      <w:r>
        <w:rPr>
          <w:rFonts w:hint="eastAsia" w:ascii="宋体" w:hAnsi="宋体" w:eastAsia="宋体" w:cs="宋体"/>
          <w:color w:val="000000"/>
          <w:sz w:val="28"/>
          <w:szCs w:val="28"/>
          <w:lang w:val="en-US" w:eastAsia="zh-CN"/>
        </w:rPr>
        <w:t>用。</w:t>
      </w:r>
      <w:r>
        <w:rPr>
          <w:rFonts w:hint="eastAsia" w:ascii="宋体" w:hAnsi="宋体" w:eastAsia="宋体" w:cs="宋体"/>
          <w:color w:val="000000"/>
          <w:sz w:val="28"/>
          <w:szCs w:val="28"/>
          <w:lang w:eastAsia="zh-CN"/>
        </w:rPr>
        <w:t xml:space="preserve">  </w:t>
      </w:r>
    </w:p>
    <w:p>
      <w:pPr>
        <w:pStyle w:val="2"/>
        <w:ind w:left="0" w:firstLine="562" w:firstLineChars="200"/>
        <w:rPr>
          <w:rFonts w:hint="eastAsia" w:ascii="宋体" w:hAnsi="宋体" w:eastAsia="宋体" w:cs="宋体"/>
          <w:b/>
          <w:bCs/>
          <w:color w:val="000000"/>
          <w:sz w:val="28"/>
          <w:szCs w:val="28"/>
          <w:lang w:eastAsia="zh-CN"/>
        </w:rPr>
      </w:pPr>
      <w:r>
        <w:rPr>
          <w:rFonts w:hint="eastAsia" w:ascii="宋体" w:hAnsi="宋体" w:eastAsia="宋体" w:cs="宋体"/>
          <w:b/>
          <w:bCs/>
          <w:color w:val="000000"/>
          <w:sz w:val="28"/>
          <w:szCs w:val="28"/>
          <w:lang w:val="en-US" w:eastAsia="zh-CN"/>
        </w:rPr>
        <w:t>八</w:t>
      </w:r>
      <w:r>
        <w:rPr>
          <w:rFonts w:hint="eastAsia" w:ascii="宋体" w:hAnsi="宋体" w:eastAsia="宋体" w:cs="宋体"/>
          <w:b/>
          <w:bCs/>
          <w:color w:val="000000"/>
          <w:sz w:val="28"/>
          <w:szCs w:val="28"/>
          <w:lang w:eastAsia="zh-CN"/>
        </w:rPr>
        <w:t>、不可抗力</w:t>
      </w:r>
    </w:p>
    <w:p>
      <w:pPr>
        <w:pStyle w:val="2"/>
        <w:ind w:left="0"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a）本合同所称不可抗力事件指合同当事人不能预见、不能避免、不能克服的客观情况，包括但不限于地震、水灾、雷击、雪灾等天灾，战争、恐怖袭击、内乱、严重威胁健康或安全的情形，火灾、极端恶劣天气。</w:t>
      </w:r>
    </w:p>
    <w:p>
      <w:pPr>
        <w:pStyle w:val="2"/>
        <w:ind w:left="0"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b）由于不可抗力原因，使双方或任何一方不能履行合同义务时，应采取有效措施，尽量避免或减少损失，将损失降低到最低程度。并在不可抗力发生后【二十四（24）】小时内以书面形式通知对方，并在其后【十（10）】日内向对方提供有效证明文件。</w:t>
      </w:r>
    </w:p>
    <w:p>
      <w:pPr>
        <w:pStyle w:val="2"/>
        <w:ind w:left="0"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c）因不可抗力不能履行本合同的，根据不可抗力的影响，部分或全部免除责任，但法律另有规定的除外。如发生延迟履行，在延迟履行期间发生不可抗力事件导致延迟履行方无法履行其合同义务，延迟履行方不能就延迟履行期间的不可抗力事件免责。</w:t>
      </w:r>
    </w:p>
    <w:p>
      <w:pPr>
        <w:pStyle w:val="2"/>
        <w:ind w:left="0"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d）因不可抗力致使合同无法按期履行或不能履行所造成的损失由双方各自承担。一方未尽通知义务或未采取措施避免、减少损失的，应就扩大的损失承担相应的赔偿责任。如果因不可抗力的影响致使本合同中止履行【六十（60）】日或【六十（60）】日以上时，双方应就继续履行本合同进行协商，协商不成则双方均有权终止本合同。当一方因上述原因终止本合同时，应当以书面的方式通知另一方。通知送达另一方时本合同终止。</w:t>
      </w:r>
    </w:p>
    <w:p>
      <w:pPr>
        <w:pStyle w:val="2"/>
        <w:ind w:left="0" w:firstLine="562" w:firstLineChars="200"/>
        <w:rPr>
          <w:rFonts w:ascii="宋体" w:hAnsi="宋体" w:eastAsia="宋体" w:cs="宋体"/>
          <w:b/>
          <w:bCs/>
          <w:color w:val="000000"/>
          <w:sz w:val="28"/>
          <w:szCs w:val="28"/>
          <w:lang w:eastAsia="zh-CN"/>
        </w:rPr>
      </w:pPr>
      <w:r>
        <w:rPr>
          <w:rFonts w:hint="eastAsia" w:ascii="宋体" w:hAnsi="宋体" w:eastAsia="宋体" w:cs="宋体"/>
          <w:b/>
          <w:bCs/>
          <w:color w:val="000000"/>
          <w:sz w:val="28"/>
          <w:szCs w:val="28"/>
          <w:lang w:val="en-US" w:eastAsia="zh-CN"/>
        </w:rPr>
        <w:t>九</w:t>
      </w:r>
      <w:r>
        <w:rPr>
          <w:rFonts w:hint="eastAsia" w:ascii="宋体" w:hAnsi="宋体" w:eastAsia="宋体" w:cs="宋体"/>
          <w:b/>
          <w:bCs/>
          <w:color w:val="000000"/>
          <w:sz w:val="28"/>
          <w:szCs w:val="28"/>
          <w:lang w:eastAsia="zh-CN"/>
        </w:rPr>
        <w:t>、违约责任</w:t>
      </w:r>
    </w:p>
    <w:p>
      <w:pPr>
        <w:pStyle w:val="2"/>
        <w:ind w:left="0" w:firstLine="560" w:firstLineChars="200"/>
        <w:rPr>
          <w:rFonts w:ascii="宋体" w:hAnsi="宋体" w:eastAsia="宋体" w:cs="宋体"/>
          <w:color w:val="000000"/>
          <w:sz w:val="28"/>
          <w:szCs w:val="28"/>
          <w:lang w:eastAsia="zh-CN"/>
        </w:rPr>
      </w:pPr>
      <w:r>
        <w:rPr>
          <w:rFonts w:hint="eastAsia" w:ascii="宋体" w:hAnsi="宋体" w:eastAsia="宋体" w:cs="宋体"/>
          <w:color w:val="000000"/>
          <w:sz w:val="28"/>
          <w:szCs w:val="28"/>
          <w:lang w:eastAsia="zh-CN"/>
        </w:rPr>
        <w:t>（a）如因乙方原因导致未按约定完成服务的，乙方将承担以下违约责任</w:t>
      </w:r>
      <w:r>
        <w:rPr>
          <w:rFonts w:ascii="宋体" w:hAnsi="宋体" w:eastAsia="宋体" w:cs="宋体"/>
          <w:color w:val="000000"/>
          <w:sz w:val="28"/>
          <w:szCs w:val="28"/>
          <w:lang w:eastAsia="zh-CN"/>
        </w:rPr>
        <w:t>：</w:t>
      </w:r>
    </w:p>
    <w:p>
      <w:pPr>
        <w:pStyle w:val="2"/>
        <w:ind w:left="0"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1.每延迟一天完成服务，合同总含税金额扣除</w:t>
      </w:r>
      <w:r>
        <w:rPr>
          <w:rFonts w:hint="eastAsia" w:ascii="宋体" w:hAnsi="宋体" w:eastAsia="宋体" w:cs="宋体"/>
          <w:color w:val="000000"/>
          <w:sz w:val="28"/>
          <w:szCs w:val="28"/>
          <w:u w:val="single"/>
          <w:lang w:eastAsia="zh-CN"/>
        </w:rPr>
        <w:t>10,000</w:t>
      </w:r>
      <w:r>
        <w:rPr>
          <w:rFonts w:hint="eastAsia" w:ascii="宋体" w:hAnsi="宋体" w:eastAsia="宋体" w:cs="宋体"/>
          <w:color w:val="000000"/>
          <w:sz w:val="28"/>
          <w:szCs w:val="28"/>
          <w:lang w:eastAsia="zh-CN"/>
        </w:rPr>
        <w:t>元作为违约金。</w:t>
      </w:r>
    </w:p>
    <w:p>
      <w:pPr>
        <w:pStyle w:val="2"/>
        <w:ind w:left="0"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2.累计延迟十天仍未完成服务，甲方有权单方解除合同，如本合同不涉及履约保证金的则甲方有权追究乙方</w:t>
      </w:r>
      <w:r>
        <w:rPr>
          <w:rFonts w:hint="eastAsia" w:ascii="宋体" w:hAnsi="宋体" w:eastAsia="宋体" w:cs="宋体"/>
          <w:color w:val="000000"/>
          <w:sz w:val="28"/>
          <w:szCs w:val="28"/>
          <w:u w:val="single"/>
          <w:lang w:eastAsia="zh-CN"/>
        </w:rPr>
        <w:t>100,000</w:t>
      </w:r>
      <w:r>
        <w:rPr>
          <w:rFonts w:hint="eastAsia" w:ascii="宋体" w:hAnsi="宋体" w:eastAsia="宋体" w:cs="宋体"/>
          <w:color w:val="000000"/>
          <w:sz w:val="28"/>
          <w:szCs w:val="28"/>
          <w:lang w:eastAsia="zh-CN"/>
        </w:rPr>
        <w:t>元违约金。如合同涉及履约保证金的，则履约保证金全额作为乙方违约金，甲方可不予退回。</w:t>
      </w:r>
    </w:p>
    <w:p>
      <w:pPr>
        <w:pStyle w:val="2"/>
        <w:ind w:left="0" w:firstLine="560" w:firstLineChars="200"/>
        <w:rPr>
          <w:rFonts w:ascii="宋体" w:hAnsi="宋体" w:eastAsia="宋体" w:cs="宋体"/>
          <w:color w:val="000000"/>
          <w:sz w:val="28"/>
          <w:szCs w:val="28"/>
          <w:lang w:eastAsia="zh-CN"/>
        </w:rPr>
      </w:pPr>
      <w:r>
        <w:rPr>
          <w:rFonts w:hint="eastAsia" w:ascii="宋体" w:hAnsi="宋体" w:eastAsia="宋体" w:cs="宋体"/>
          <w:color w:val="000000"/>
          <w:sz w:val="28"/>
          <w:szCs w:val="28"/>
          <w:lang w:eastAsia="zh-CN"/>
        </w:rPr>
        <w:t>（b）如因甲方原因导致未按约定向乙方支付合同款的，甲方将承担以下违约责任</w:t>
      </w:r>
      <w:r>
        <w:rPr>
          <w:rFonts w:ascii="宋体" w:hAnsi="宋体" w:eastAsia="宋体" w:cs="宋体"/>
          <w:color w:val="000000"/>
          <w:sz w:val="28"/>
          <w:szCs w:val="28"/>
          <w:lang w:eastAsia="zh-CN"/>
        </w:rPr>
        <w:t>：每延迟一天支付，应向乙方支付未支付款项千分之三的违约金，并承担银行同期贷款利息。</w:t>
      </w:r>
    </w:p>
    <w:p>
      <w:pPr>
        <w:pStyle w:val="2"/>
        <w:ind w:left="0" w:firstLine="562" w:firstLineChars="200"/>
        <w:rPr>
          <w:rFonts w:ascii="宋体" w:hAnsi="宋体" w:eastAsia="宋体" w:cs="宋体"/>
          <w:b/>
          <w:bCs/>
          <w:color w:val="000000"/>
          <w:sz w:val="28"/>
          <w:szCs w:val="28"/>
          <w:lang w:eastAsia="zh-CN"/>
        </w:rPr>
      </w:pPr>
      <w:r>
        <w:rPr>
          <w:rFonts w:ascii="宋体" w:hAnsi="宋体" w:eastAsia="宋体" w:cs="宋体"/>
          <w:b/>
          <w:bCs/>
          <w:color w:val="000000"/>
          <w:sz w:val="28"/>
          <w:szCs w:val="28"/>
          <w:lang w:eastAsia="zh-CN"/>
        </w:rPr>
        <w:t>十、</w:t>
      </w:r>
      <w:r>
        <w:rPr>
          <w:rFonts w:ascii="宋体" w:hAnsi="宋体" w:eastAsia="宋体" w:cs="宋体"/>
          <w:b/>
          <w:bCs/>
          <w:color w:val="000000"/>
          <w:sz w:val="28"/>
          <w:szCs w:val="28"/>
          <w:lang w:eastAsia="zh-CN"/>
        </w:rPr>
        <w:tab/>
      </w:r>
      <w:r>
        <w:rPr>
          <w:rFonts w:ascii="宋体" w:hAnsi="宋体" w:eastAsia="宋体" w:cs="宋体"/>
          <w:b/>
          <w:bCs/>
          <w:color w:val="000000"/>
          <w:sz w:val="28"/>
          <w:szCs w:val="28"/>
          <w:lang w:eastAsia="zh-CN"/>
        </w:rPr>
        <w:t>合同的变更与解除</w:t>
      </w:r>
    </w:p>
    <w:p>
      <w:pPr>
        <w:pStyle w:val="2"/>
        <w:ind w:left="0" w:firstLine="560" w:firstLineChars="200"/>
        <w:jc w:val="both"/>
        <w:rPr>
          <w:rFonts w:ascii="宋体" w:hAnsi="宋体" w:eastAsia="宋体" w:cs="宋体"/>
          <w:color w:val="000000"/>
          <w:sz w:val="28"/>
          <w:szCs w:val="28"/>
          <w:lang w:eastAsia="zh-CN"/>
        </w:rPr>
      </w:pPr>
      <w:r>
        <w:rPr>
          <w:rFonts w:hint="eastAsia" w:ascii="宋体" w:hAnsi="宋体" w:eastAsia="宋体" w:cs="宋体"/>
          <w:color w:val="000000"/>
          <w:sz w:val="28"/>
          <w:szCs w:val="28"/>
          <w:lang w:eastAsia="zh-CN"/>
        </w:rPr>
        <w:t>（a）</w:t>
      </w:r>
      <w:r>
        <w:rPr>
          <w:rFonts w:ascii="宋体" w:hAnsi="宋体" w:eastAsia="宋体" w:cs="宋体"/>
          <w:color w:val="000000"/>
          <w:sz w:val="28"/>
          <w:szCs w:val="28"/>
          <w:lang w:eastAsia="zh-CN"/>
        </w:rPr>
        <w:t>经双方协商一致，可对本合同的条款和条件做出变更。合同变更应应由双方</w:t>
      </w:r>
      <w:r>
        <w:rPr>
          <w:rFonts w:hint="eastAsia" w:ascii="宋体" w:hAnsi="宋体" w:eastAsia="宋体" w:cs="宋体"/>
          <w:color w:val="000000"/>
          <w:sz w:val="28"/>
          <w:szCs w:val="28"/>
          <w:lang w:eastAsia="zh-CN"/>
        </w:rPr>
        <w:t>法人或</w:t>
      </w:r>
      <w:r>
        <w:rPr>
          <w:rFonts w:ascii="宋体" w:hAnsi="宋体" w:eastAsia="宋体" w:cs="宋体"/>
          <w:color w:val="000000"/>
          <w:sz w:val="28"/>
          <w:szCs w:val="28"/>
          <w:lang w:eastAsia="zh-CN"/>
        </w:rPr>
        <w:t>授权代表签署书面协议。</w:t>
      </w:r>
    </w:p>
    <w:p>
      <w:pPr>
        <w:pStyle w:val="2"/>
        <w:ind w:left="0" w:firstLine="560" w:firstLineChars="200"/>
        <w:rPr>
          <w:rFonts w:ascii="宋体" w:hAnsi="宋体" w:eastAsia="宋体" w:cs="宋体"/>
          <w:color w:val="000000"/>
          <w:sz w:val="28"/>
          <w:szCs w:val="28"/>
          <w:lang w:eastAsia="zh-CN"/>
        </w:rPr>
      </w:pPr>
      <w:r>
        <w:rPr>
          <w:rFonts w:hint="eastAsia" w:ascii="宋体" w:hAnsi="宋体" w:eastAsia="宋体" w:cs="宋体"/>
          <w:color w:val="000000"/>
          <w:sz w:val="28"/>
          <w:szCs w:val="28"/>
          <w:lang w:eastAsia="zh-CN"/>
        </w:rPr>
        <w:t>（b）乙</w:t>
      </w:r>
      <w:r>
        <w:rPr>
          <w:rFonts w:ascii="宋体" w:hAnsi="宋体" w:eastAsia="宋体" w:cs="宋体"/>
          <w:color w:val="000000"/>
          <w:sz w:val="28"/>
          <w:szCs w:val="28"/>
          <w:lang w:eastAsia="zh-CN"/>
        </w:rPr>
        <w:t>方严重违反其在本合同项下的义务或责任，自收到</w:t>
      </w:r>
      <w:r>
        <w:rPr>
          <w:rFonts w:hint="eastAsia" w:ascii="宋体" w:hAnsi="宋体" w:eastAsia="宋体" w:cs="宋体"/>
          <w:color w:val="000000"/>
          <w:sz w:val="28"/>
          <w:szCs w:val="28"/>
          <w:lang w:eastAsia="zh-CN"/>
        </w:rPr>
        <w:t>甲方</w:t>
      </w:r>
      <w:r>
        <w:rPr>
          <w:rFonts w:ascii="宋体" w:hAnsi="宋体" w:eastAsia="宋体" w:cs="宋体"/>
          <w:color w:val="000000"/>
          <w:sz w:val="28"/>
          <w:szCs w:val="28"/>
          <w:lang w:eastAsia="zh-CN"/>
        </w:rPr>
        <w:t>的违约通知之日起</w:t>
      </w:r>
      <w:r>
        <w:rPr>
          <w:rFonts w:hint="eastAsia" w:ascii="宋体" w:hAnsi="宋体" w:eastAsia="宋体" w:cs="宋体"/>
          <w:color w:val="000000"/>
          <w:sz w:val="28"/>
          <w:szCs w:val="28"/>
          <w:lang w:eastAsia="zh-CN"/>
        </w:rPr>
        <w:t>5</w:t>
      </w:r>
      <w:r>
        <w:rPr>
          <w:rFonts w:ascii="宋体" w:hAnsi="宋体" w:eastAsia="宋体" w:cs="宋体"/>
          <w:color w:val="000000"/>
          <w:sz w:val="28"/>
          <w:szCs w:val="28"/>
          <w:lang w:eastAsia="zh-CN"/>
        </w:rPr>
        <w:t>日内仍未能改正的，</w:t>
      </w:r>
      <w:r>
        <w:rPr>
          <w:rFonts w:hint="eastAsia" w:ascii="宋体" w:hAnsi="宋体" w:eastAsia="宋体" w:cs="宋体"/>
          <w:color w:val="000000"/>
          <w:sz w:val="28"/>
          <w:szCs w:val="28"/>
          <w:lang w:eastAsia="zh-CN"/>
        </w:rPr>
        <w:t>甲方</w:t>
      </w:r>
      <w:r>
        <w:rPr>
          <w:rFonts w:ascii="宋体" w:hAnsi="宋体" w:eastAsia="宋体" w:cs="宋体"/>
          <w:color w:val="000000"/>
          <w:sz w:val="28"/>
          <w:szCs w:val="28"/>
          <w:lang w:eastAsia="zh-CN"/>
        </w:rPr>
        <w:t>有权书面通知</w:t>
      </w:r>
      <w:r>
        <w:rPr>
          <w:rFonts w:hint="eastAsia" w:ascii="宋体" w:hAnsi="宋体" w:eastAsia="宋体" w:cs="宋体"/>
          <w:color w:val="000000"/>
          <w:sz w:val="28"/>
          <w:szCs w:val="28"/>
          <w:lang w:eastAsia="zh-CN"/>
        </w:rPr>
        <w:t>乙方</w:t>
      </w:r>
      <w:r>
        <w:rPr>
          <w:rFonts w:ascii="宋体" w:hAnsi="宋体" w:eastAsia="宋体" w:cs="宋体"/>
          <w:color w:val="000000"/>
          <w:sz w:val="28"/>
          <w:szCs w:val="28"/>
          <w:lang w:eastAsia="zh-CN"/>
        </w:rPr>
        <w:t>全部或部分解除本合同。</w:t>
      </w:r>
    </w:p>
    <w:p>
      <w:pPr>
        <w:pStyle w:val="2"/>
        <w:ind w:left="0" w:firstLine="560" w:firstLineChars="200"/>
        <w:rPr>
          <w:rFonts w:ascii="宋体" w:hAnsi="宋体" w:eastAsia="宋体" w:cs="宋体"/>
          <w:color w:val="000000"/>
          <w:sz w:val="28"/>
          <w:szCs w:val="28"/>
          <w:lang w:eastAsia="zh-CN"/>
        </w:rPr>
      </w:pPr>
      <w:r>
        <w:rPr>
          <w:rFonts w:hint="eastAsia" w:ascii="宋体" w:hAnsi="宋体" w:eastAsia="宋体" w:cs="宋体"/>
          <w:color w:val="000000"/>
          <w:sz w:val="28"/>
          <w:szCs w:val="28"/>
          <w:lang w:eastAsia="zh-CN"/>
        </w:rPr>
        <w:t>（c）甲方</w:t>
      </w:r>
      <w:r>
        <w:rPr>
          <w:rFonts w:ascii="宋体" w:hAnsi="宋体" w:eastAsia="宋体" w:cs="宋体"/>
          <w:color w:val="000000"/>
          <w:sz w:val="28"/>
          <w:szCs w:val="28"/>
          <w:lang w:eastAsia="zh-CN"/>
        </w:rPr>
        <w:t>严重违反其在本合同项下的义务或责任，自收到</w:t>
      </w:r>
      <w:r>
        <w:rPr>
          <w:rFonts w:hint="eastAsia" w:ascii="宋体" w:hAnsi="宋体" w:eastAsia="宋体" w:cs="宋体"/>
          <w:color w:val="000000"/>
          <w:sz w:val="28"/>
          <w:szCs w:val="28"/>
          <w:lang w:eastAsia="zh-CN"/>
        </w:rPr>
        <w:t>乙方</w:t>
      </w:r>
      <w:r>
        <w:rPr>
          <w:rFonts w:ascii="宋体" w:hAnsi="宋体" w:eastAsia="宋体" w:cs="宋体"/>
          <w:color w:val="000000"/>
          <w:sz w:val="28"/>
          <w:szCs w:val="28"/>
          <w:lang w:eastAsia="zh-CN"/>
        </w:rPr>
        <w:t>的违约通知之日起</w:t>
      </w:r>
      <w:r>
        <w:rPr>
          <w:rFonts w:hint="eastAsia" w:ascii="宋体" w:hAnsi="宋体" w:eastAsia="宋体" w:cs="宋体"/>
          <w:color w:val="000000"/>
          <w:sz w:val="28"/>
          <w:szCs w:val="28"/>
          <w:lang w:eastAsia="zh-CN"/>
        </w:rPr>
        <w:t>5</w:t>
      </w:r>
      <w:r>
        <w:rPr>
          <w:rFonts w:ascii="宋体" w:hAnsi="宋体" w:eastAsia="宋体" w:cs="宋体"/>
          <w:color w:val="000000"/>
          <w:sz w:val="28"/>
          <w:szCs w:val="28"/>
          <w:lang w:eastAsia="zh-CN"/>
        </w:rPr>
        <w:t>日内仍未能改正的，</w:t>
      </w:r>
      <w:r>
        <w:rPr>
          <w:rFonts w:hint="eastAsia" w:ascii="宋体" w:hAnsi="宋体" w:eastAsia="宋体" w:cs="宋体"/>
          <w:color w:val="000000"/>
          <w:sz w:val="28"/>
          <w:szCs w:val="28"/>
          <w:lang w:eastAsia="zh-CN"/>
        </w:rPr>
        <w:t>乙方</w:t>
      </w:r>
      <w:r>
        <w:rPr>
          <w:rFonts w:ascii="宋体" w:hAnsi="宋体" w:eastAsia="宋体" w:cs="宋体"/>
          <w:color w:val="000000"/>
          <w:sz w:val="28"/>
          <w:szCs w:val="28"/>
          <w:lang w:eastAsia="zh-CN"/>
        </w:rPr>
        <w:t>有权书面通知</w:t>
      </w:r>
      <w:r>
        <w:rPr>
          <w:rFonts w:hint="eastAsia" w:ascii="宋体" w:hAnsi="宋体" w:eastAsia="宋体" w:cs="宋体"/>
          <w:color w:val="000000"/>
          <w:sz w:val="28"/>
          <w:szCs w:val="28"/>
          <w:lang w:eastAsia="zh-CN"/>
        </w:rPr>
        <w:t>甲方</w:t>
      </w:r>
      <w:r>
        <w:rPr>
          <w:rFonts w:ascii="宋体" w:hAnsi="宋体" w:eastAsia="宋体" w:cs="宋体"/>
          <w:color w:val="000000"/>
          <w:sz w:val="28"/>
          <w:szCs w:val="28"/>
          <w:lang w:eastAsia="zh-CN"/>
        </w:rPr>
        <w:t>全部或部分解除本合同。</w:t>
      </w:r>
    </w:p>
    <w:p>
      <w:pPr>
        <w:pStyle w:val="2"/>
        <w:ind w:left="0" w:firstLine="560" w:firstLineChars="200"/>
        <w:rPr>
          <w:rFonts w:ascii="宋体" w:hAnsi="宋体" w:eastAsia="宋体" w:cs="宋体"/>
          <w:color w:val="000000"/>
          <w:sz w:val="28"/>
          <w:szCs w:val="28"/>
          <w:lang w:eastAsia="zh-CN"/>
        </w:rPr>
      </w:pPr>
      <w:r>
        <w:rPr>
          <w:rFonts w:hint="eastAsia" w:ascii="宋体" w:hAnsi="宋体" w:eastAsia="宋体" w:cs="宋体"/>
          <w:color w:val="000000"/>
          <w:sz w:val="28"/>
          <w:szCs w:val="28"/>
          <w:lang w:eastAsia="zh-CN"/>
        </w:rPr>
        <w:t>（d）</w:t>
      </w:r>
      <w:r>
        <w:rPr>
          <w:rFonts w:ascii="宋体" w:hAnsi="宋体" w:eastAsia="宋体" w:cs="宋体"/>
          <w:color w:val="000000"/>
          <w:sz w:val="28"/>
          <w:szCs w:val="28"/>
          <w:lang w:eastAsia="zh-CN"/>
        </w:rPr>
        <w:t>本合同全部或部分终止并不免除违约方应承担的违约责任，包括但不限于定金罚则、支付违约金、赔偿金。</w:t>
      </w:r>
    </w:p>
    <w:p>
      <w:pPr>
        <w:pStyle w:val="2"/>
        <w:ind w:left="0" w:firstLine="560" w:firstLineChars="200"/>
        <w:rPr>
          <w:rFonts w:ascii="宋体" w:hAnsi="宋体" w:eastAsia="宋体" w:cs="宋体"/>
          <w:color w:val="000000"/>
          <w:sz w:val="28"/>
          <w:szCs w:val="28"/>
          <w:lang w:eastAsia="zh-CN"/>
        </w:rPr>
      </w:pPr>
      <w:r>
        <w:rPr>
          <w:rFonts w:hint="eastAsia" w:ascii="宋体" w:hAnsi="宋体" w:eastAsia="宋体" w:cs="宋体"/>
          <w:color w:val="000000"/>
          <w:sz w:val="28"/>
          <w:szCs w:val="28"/>
          <w:lang w:eastAsia="zh-CN"/>
        </w:rPr>
        <w:t>（e）乙方</w:t>
      </w:r>
      <w:r>
        <w:rPr>
          <w:rFonts w:ascii="宋体" w:hAnsi="宋体" w:eastAsia="宋体" w:cs="宋体"/>
          <w:color w:val="000000"/>
          <w:sz w:val="28"/>
          <w:szCs w:val="28"/>
          <w:lang w:eastAsia="zh-CN"/>
        </w:rPr>
        <w:t>破产或因其他原因丧失清偿能力，在不损害或影响</w:t>
      </w:r>
      <w:r>
        <w:rPr>
          <w:rFonts w:hint="eastAsia" w:ascii="宋体" w:hAnsi="宋体" w:eastAsia="宋体" w:cs="宋体"/>
          <w:color w:val="000000"/>
          <w:sz w:val="28"/>
          <w:szCs w:val="28"/>
          <w:lang w:eastAsia="zh-CN"/>
        </w:rPr>
        <w:t>甲方</w:t>
      </w:r>
      <w:r>
        <w:rPr>
          <w:rFonts w:ascii="宋体" w:hAnsi="宋体" w:eastAsia="宋体" w:cs="宋体"/>
          <w:color w:val="000000"/>
          <w:sz w:val="28"/>
          <w:szCs w:val="28"/>
          <w:lang w:eastAsia="zh-CN"/>
        </w:rPr>
        <w:t>的任何行动权利和已采取或将采取的对</w:t>
      </w:r>
      <w:r>
        <w:rPr>
          <w:rFonts w:hint="eastAsia" w:ascii="宋体" w:hAnsi="宋体" w:eastAsia="宋体" w:cs="宋体"/>
          <w:color w:val="000000"/>
          <w:sz w:val="28"/>
          <w:szCs w:val="28"/>
          <w:lang w:eastAsia="zh-CN"/>
        </w:rPr>
        <w:t>甲方</w:t>
      </w:r>
      <w:r>
        <w:rPr>
          <w:rFonts w:ascii="宋体" w:hAnsi="宋体" w:eastAsia="宋体" w:cs="宋体"/>
          <w:color w:val="000000"/>
          <w:sz w:val="28"/>
          <w:szCs w:val="28"/>
          <w:lang w:eastAsia="zh-CN"/>
        </w:rPr>
        <w:t>补救措施的条件下，</w:t>
      </w:r>
      <w:r>
        <w:rPr>
          <w:rFonts w:hint="eastAsia" w:ascii="宋体" w:hAnsi="宋体" w:eastAsia="宋体" w:cs="宋体"/>
          <w:color w:val="000000"/>
          <w:sz w:val="28"/>
          <w:szCs w:val="28"/>
          <w:lang w:eastAsia="zh-CN"/>
        </w:rPr>
        <w:t>甲方</w:t>
      </w:r>
      <w:r>
        <w:rPr>
          <w:rFonts w:ascii="宋体" w:hAnsi="宋体" w:eastAsia="宋体" w:cs="宋体"/>
          <w:color w:val="000000"/>
          <w:sz w:val="28"/>
          <w:szCs w:val="28"/>
          <w:lang w:eastAsia="zh-CN"/>
        </w:rPr>
        <w:t>可在任何时候书面通知</w:t>
      </w:r>
      <w:r>
        <w:rPr>
          <w:rFonts w:hint="eastAsia" w:ascii="宋体" w:hAnsi="宋体" w:eastAsia="宋体" w:cs="宋体"/>
          <w:color w:val="000000"/>
          <w:sz w:val="28"/>
          <w:szCs w:val="28"/>
          <w:lang w:eastAsia="zh-CN"/>
        </w:rPr>
        <w:t>乙方</w:t>
      </w:r>
      <w:r>
        <w:rPr>
          <w:rFonts w:ascii="宋体" w:hAnsi="宋体" w:eastAsia="宋体" w:cs="宋体"/>
          <w:color w:val="000000"/>
          <w:sz w:val="28"/>
          <w:szCs w:val="28"/>
          <w:lang w:eastAsia="zh-CN"/>
        </w:rPr>
        <w:t>终止合同而无须向</w:t>
      </w:r>
      <w:r>
        <w:rPr>
          <w:rFonts w:hint="eastAsia" w:ascii="宋体" w:hAnsi="宋体" w:eastAsia="宋体" w:cs="宋体"/>
          <w:color w:val="000000"/>
          <w:sz w:val="28"/>
          <w:szCs w:val="28"/>
          <w:lang w:eastAsia="zh-CN"/>
        </w:rPr>
        <w:t>乙方</w:t>
      </w:r>
      <w:r>
        <w:rPr>
          <w:rFonts w:ascii="宋体" w:hAnsi="宋体" w:eastAsia="宋体" w:cs="宋体"/>
          <w:color w:val="000000"/>
          <w:sz w:val="28"/>
          <w:szCs w:val="28"/>
          <w:lang w:eastAsia="zh-CN"/>
        </w:rPr>
        <w:t>作任何补偿。</w:t>
      </w:r>
    </w:p>
    <w:p>
      <w:pPr>
        <w:pStyle w:val="2"/>
        <w:ind w:left="0" w:firstLine="562" w:firstLineChars="200"/>
        <w:rPr>
          <w:rFonts w:ascii="宋体" w:hAnsi="宋体" w:eastAsia="宋体" w:cs="宋体"/>
          <w:b/>
          <w:bCs/>
          <w:color w:val="000000"/>
          <w:sz w:val="28"/>
          <w:szCs w:val="28"/>
          <w:lang w:eastAsia="zh-CN"/>
        </w:rPr>
      </w:pPr>
      <w:r>
        <w:rPr>
          <w:rFonts w:ascii="宋体" w:hAnsi="宋体" w:eastAsia="宋体" w:cs="宋体"/>
          <w:b/>
          <w:bCs/>
          <w:color w:val="000000"/>
          <w:sz w:val="28"/>
          <w:szCs w:val="28"/>
          <w:lang w:eastAsia="zh-CN"/>
        </w:rPr>
        <w:t>十</w:t>
      </w:r>
      <w:r>
        <w:rPr>
          <w:rFonts w:hint="eastAsia" w:ascii="宋体" w:hAnsi="宋体" w:eastAsia="宋体" w:cs="宋体"/>
          <w:b/>
          <w:bCs/>
          <w:color w:val="000000"/>
          <w:sz w:val="28"/>
          <w:szCs w:val="28"/>
          <w:lang w:val="en-US" w:eastAsia="zh-CN"/>
        </w:rPr>
        <w:t>一</w:t>
      </w:r>
      <w:r>
        <w:rPr>
          <w:rFonts w:ascii="宋体" w:hAnsi="宋体" w:eastAsia="宋体" w:cs="宋体"/>
          <w:b/>
          <w:bCs/>
          <w:color w:val="000000"/>
          <w:sz w:val="28"/>
          <w:szCs w:val="28"/>
          <w:lang w:eastAsia="zh-CN"/>
        </w:rPr>
        <w:t>、</w:t>
      </w:r>
      <w:r>
        <w:rPr>
          <w:rFonts w:ascii="宋体" w:hAnsi="宋体" w:eastAsia="宋体" w:cs="宋体"/>
          <w:b/>
          <w:bCs/>
          <w:color w:val="000000"/>
          <w:sz w:val="28"/>
          <w:szCs w:val="28"/>
          <w:lang w:eastAsia="zh-CN"/>
        </w:rPr>
        <w:tab/>
      </w:r>
      <w:r>
        <w:rPr>
          <w:rFonts w:ascii="宋体" w:hAnsi="宋体" w:eastAsia="宋体" w:cs="宋体"/>
          <w:b/>
          <w:bCs/>
          <w:color w:val="000000"/>
          <w:sz w:val="28"/>
          <w:szCs w:val="28"/>
          <w:lang w:eastAsia="zh-CN"/>
        </w:rPr>
        <w:t>适用法律及争议解决</w:t>
      </w:r>
    </w:p>
    <w:p>
      <w:pPr>
        <w:pStyle w:val="2"/>
        <w:ind w:left="0" w:firstLine="560" w:firstLineChars="200"/>
        <w:rPr>
          <w:rFonts w:ascii="宋体" w:hAnsi="宋体" w:eastAsia="宋体" w:cs="宋体"/>
          <w:color w:val="000000"/>
          <w:sz w:val="28"/>
          <w:szCs w:val="28"/>
          <w:lang w:eastAsia="zh-CN"/>
        </w:rPr>
      </w:pPr>
      <w:r>
        <w:rPr>
          <w:rFonts w:hint="eastAsia" w:ascii="宋体" w:hAnsi="宋体" w:eastAsia="宋体" w:cs="宋体"/>
          <w:color w:val="000000"/>
          <w:sz w:val="28"/>
          <w:szCs w:val="28"/>
          <w:lang w:eastAsia="zh-CN"/>
        </w:rPr>
        <w:t>（a）</w:t>
      </w:r>
      <w:r>
        <w:rPr>
          <w:rFonts w:ascii="宋体" w:hAnsi="宋体" w:eastAsia="宋体" w:cs="宋体"/>
          <w:color w:val="000000"/>
          <w:sz w:val="28"/>
          <w:szCs w:val="28"/>
          <w:lang w:eastAsia="zh-CN"/>
        </w:rPr>
        <w:t>本合同的订立、解释、履行及效力均受中国法律管辖。</w:t>
      </w:r>
    </w:p>
    <w:p>
      <w:pPr>
        <w:pStyle w:val="2"/>
        <w:ind w:left="0" w:firstLine="560" w:firstLineChars="200"/>
        <w:rPr>
          <w:rFonts w:ascii="宋体" w:hAnsi="宋体" w:eastAsia="宋体" w:cs="宋体"/>
          <w:color w:val="000000"/>
          <w:sz w:val="28"/>
          <w:szCs w:val="28"/>
          <w:lang w:eastAsia="zh-CN"/>
        </w:rPr>
      </w:pPr>
      <w:r>
        <w:rPr>
          <w:rFonts w:hint="eastAsia" w:ascii="宋体" w:hAnsi="宋体" w:eastAsia="宋体" w:cs="宋体"/>
          <w:color w:val="000000"/>
          <w:sz w:val="28"/>
          <w:szCs w:val="28"/>
          <w:lang w:eastAsia="zh-CN"/>
        </w:rPr>
        <w:t>（b）</w:t>
      </w:r>
      <w:r>
        <w:rPr>
          <w:rFonts w:ascii="宋体" w:hAnsi="宋体" w:eastAsia="宋体" w:cs="宋体"/>
          <w:color w:val="000000"/>
          <w:sz w:val="28"/>
          <w:szCs w:val="28"/>
          <w:lang w:eastAsia="zh-CN"/>
        </w:rPr>
        <w:t>凡因执行本合同发生的与本合同有关的一切争议，双方应首先尽最大努力友好协商解决。</w:t>
      </w:r>
    </w:p>
    <w:p>
      <w:pPr>
        <w:pStyle w:val="2"/>
        <w:ind w:left="0" w:firstLine="560" w:firstLineChars="200"/>
        <w:rPr>
          <w:rFonts w:ascii="宋体" w:hAnsi="宋体" w:eastAsia="宋体" w:cs="宋体"/>
          <w:color w:val="000000"/>
          <w:sz w:val="28"/>
          <w:szCs w:val="28"/>
          <w:lang w:eastAsia="zh-CN"/>
        </w:rPr>
      </w:pPr>
      <w:r>
        <w:rPr>
          <w:rFonts w:hint="eastAsia" w:ascii="宋体" w:hAnsi="宋体" w:eastAsia="宋体" w:cs="宋体"/>
          <w:color w:val="000000"/>
          <w:sz w:val="28"/>
          <w:szCs w:val="28"/>
          <w:lang w:eastAsia="zh-CN"/>
        </w:rPr>
        <w:t>（c）</w:t>
      </w:r>
      <w:r>
        <w:rPr>
          <w:rFonts w:ascii="宋体" w:hAnsi="宋体" w:eastAsia="宋体" w:cs="宋体"/>
          <w:color w:val="000000"/>
          <w:sz w:val="28"/>
          <w:szCs w:val="28"/>
          <w:lang w:eastAsia="zh-CN"/>
        </w:rPr>
        <w:t>争议发生后，如果无法通过协商或调解解决争议，则应通过以下第</w:t>
      </w:r>
      <w:r>
        <w:rPr>
          <w:rFonts w:hint="eastAsia" w:ascii="宋体" w:hAnsi="宋体" w:eastAsia="宋体" w:cs="宋体"/>
          <w:color w:val="000000"/>
          <w:sz w:val="28"/>
          <w:szCs w:val="28"/>
          <w:u w:val="single"/>
          <w:lang w:eastAsia="zh-CN"/>
        </w:rPr>
        <w:t>B</w:t>
      </w:r>
      <w:r>
        <w:rPr>
          <w:rFonts w:ascii="宋体" w:hAnsi="宋体" w:eastAsia="宋体" w:cs="宋体"/>
          <w:color w:val="000000"/>
          <w:sz w:val="28"/>
          <w:szCs w:val="28"/>
          <w:lang w:eastAsia="zh-CN"/>
        </w:rPr>
        <w:t>种方式解决争议：</w:t>
      </w:r>
    </w:p>
    <w:p>
      <w:pPr>
        <w:pStyle w:val="2"/>
        <w:ind w:left="0" w:firstLine="560" w:firstLineChars="200"/>
        <w:rPr>
          <w:rFonts w:ascii="宋体" w:hAnsi="宋体" w:eastAsia="宋体" w:cs="宋体"/>
          <w:color w:val="000000"/>
          <w:sz w:val="28"/>
          <w:szCs w:val="28"/>
          <w:lang w:eastAsia="zh-CN"/>
        </w:rPr>
      </w:pPr>
      <w:r>
        <w:rPr>
          <w:rFonts w:hint="eastAsia" w:ascii="宋体" w:hAnsi="宋体" w:eastAsia="宋体" w:cs="宋体"/>
          <w:color w:val="000000"/>
          <w:sz w:val="28"/>
          <w:szCs w:val="28"/>
          <w:lang w:eastAsia="zh-CN"/>
        </w:rPr>
        <w:t>A.</w:t>
      </w:r>
      <w:r>
        <w:rPr>
          <w:rFonts w:ascii="宋体" w:hAnsi="宋体" w:eastAsia="宋体" w:cs="宋体"/>
          <w:color w:val="000000"/>
          <w:sz w:val="28"/>
          <w:szCs w:val="28"/>
          <w:lang w:eastAsia="zh-CN"/>
        </w:rPr>
        <w:t>提交</w:t>
      </w:r>
      <w:r>
        <w:rPr>
          <w:rFonts w:ascii="宋体" w:hAnsi="宋体" w:eastAsia="宋体" w:cs="宋体"/>
          <w:color w:val="000000"/>
          <w:sz w:val="28"/>
          <w:szCs w:val="28"/>
          <w:u w:val="single"/>
          <w:lang w:eastAsia="zh-CN"/>
        </w:rPr>
        <w:t xml:space="preserve">   ∕   </w:t>
      </w:r>
      <w:r>
        <w:rPr>
          <w:rFonts w:ascii="宋体" w:hAnsi="宋体" w:eastAsia="宋体" w:cs="宋体"/>
          <w:color w:val="000000"/>
          <w:sz w:val="28"/>
          <w:szCs w:val="28"/>
          <w:lang w:eastAsia="zh-CN"/>
        </w:rPr>
        <w:t>仲裁委员会在</w:t>
      </w:r>
      <w:r>
        <w:rPr>
          <w:rFonts w:ascii="宋体" w:hAnsi="宋体" w:eastAsia="宋体" w:cs="宋体"/>
          <w:color w:val="000000"/>
          <w:sz w:val="28"/>
          <w:szCs w:val="28"/>
          <w:u w:val="single"/>
          <w:lang w:eastAsia="zh-CN"/>
        </w:rPr>
        <w:t xml:space="preserve">   ∕   </w:t>
      </w:r>
      <w:r>
        <w:rPr>
          <w:rFonts w:ascii="宋体" w:hAnsi="宋体" w:eastAsia="宋体" w:cs="宋体"/>
          <w:color w:val="000000"/>
          <w:sz w:val="28"/>
          <w:szCs w:val="28"/>
          <w:lang w:eastAsia="zh-CN"/>
        </w:rPr>
        <w:t>按照申请仲裁时该会有效的仲裁规则进行仲裁。仲裁裁决为终局裁决，对双方都有约束力。仲裁费用（包括但不限于律师费、仲裁费、鉴定费、交通食宿费和其他费用）由败诉方承担。</w:t>
      </w:r>
    </w:p>
    <w:p>
      <w:pPr>
        <w:pStyle w:val="2"/>
        <w:ind w:left="0" w:firstLine="560" w:firstLineChars="200"/>
        <w:rPr>
          <w:rFonts w:ascii="宋体" w:hAnsi="宋体" w:eastAsia="宋体" w:cs="宋体"/>
          <w:color w:val="000000"/>
          <w:sz w:val="28"/>
          <w:szCs w:val="28"/>
          <w:lang w:eastAsia="zh-CN"/>
        </w:rPr>
      </w:pPr>
      <w:r>
        <w:rPr>
          <w:rFonts w:hint="eastAsia" w:ascii="宋体" w:hAnsi="宋体" w:eastAsia="宋体" w:cs="宋体"/>
          <w:color w:val="000000"/>
          <w:sz w:val="28"/>
          <w:szCs w:val="28"/>
          <w:lang w:eastAsia="zh-CN"/>
        </w:rPr>
        <w:t>B.</w:t>
      </w:r>
      <w:r>
        <w:rPr>
          <w:rFonts w:ascii="宋体" w:hAnsi="宋体" w:eastAsia="宋体" w:cs="宋体"/>
          <w:color w:val="000000"/>
          <w:sz w:val="28"/>
          <w:szCs w:val="28"/>
          <w:lang w:eastAsia="zh-CN"/>
        </w:rPr>
        <w:t>将争议诉至</w:t>
      </w:r>
      <w:r>
        <w:rPr>
          <w:rFonts w:hint="eastAsia" w:ascii="宋体" w:hAnsi="宋体" w:eastAsia="宋体" w:cs="宋体"/>
          <w:color w:val="000000"/>
          <w:sz w:val="28"/>
          <w:szCs w:val="28"/>
          <w:lang w:eastAsia="zh-CN"/>
        </w:rPr>
        <w:t>甲方注册所在地</w:t>
      </w:r>
      <w:r>
        <w:rPr>
          <w:rFonts w:ascii="宋体" w:hAnsi="宋体" w:eastAsia="宋体" w:cs="宋体"/>
          <w:color w:val="000000"/>
          <w:sz w:val="28"/>
          <w:szCs w:val="28"/>
          <w:lang w:eastAsia="zh-CN"/>
        </w:rPr>
        <w:t>法院通过诉讼方式解决。诉讼费用（包括但不限于律师费、仲裁费、鉴定费、交通食宿费和其他费用）由败诉方承担。</w:t>
      </w:r>
    </w:p>
    <w:p>
      <w:pPr>
        <w:pStyle w:val="2"/>
        <w:ind w:left="0" w:firstLine="560" w:firstLineChars="200"/>
        <w:rPr>
          <w:rFonts w:ascii="宋体" w:hAnsi="宋体" w:eastAsia="宋体" w:cs="宋体"/>
          <w:color w:val="000000"/>
          <w:sz w:val="28"/>
          <w:szCs w:val="28"/>
          <w:lang w:eastAsia="zh-CN"/>
        </w:rPr>
      </w:pPr>
      <w:r>
        <w:rPr>
          <w:rFonts w:hint="eastAsia" w:ascii="宋体" w:hAnsi="宋体" w:eastAsia="宋体" w:cs="宋体"/>
          <w:color w:val="000000"/>
          <w:sz w:val="28"/>
          <w:szCs w:val="28"/>
          <w:lang w:eastAsia="zh-CN"/>
        </w:rPr>
        <w:t>C.</w:t>
      </w:r>
      <w:r>
        <w:rPr>
          <w:rFonts w:ascii="宋体" w:hAnsi="宋体" w:eastAsia="宋体" w:cs="宋体"/>
          <w:color w:val="000000"/>
          <w:sz w:val="28"/>
          <w:szCs w:val="28"/>
          <w:lang w:eastAsia="zh-CN"/>
        </w:rPr>
        <w:t>在仲裁或诉讼期间，除提交仲裁或诉讼的争议事项外，双方应继续履行本合同及本合同附件的其他内容。</w:t>
      </w:r>
    </w:p>
    <w:p>
      <w:pPr>
        <w:pStyle w:val="2"/>
        <w:ind w:left="0" w:firstLine="562" w:firstLineChars="200"/>
        <w:rPr>
          <w:rFonts w:ascii="宋体" w:hAnsi="宋体" w:eastAsia="宋体" w:cs="宋体"/>
          <w:b/>
          <w:bCs/>
          <w:color w:val="000000"/>
          <w:sz w:val="28"/>
          <w:szCs w:val="28"/>
          <w:lang w:eastAsia="zh-CN"/>
        </w:rPr>
      </w:pPr>
      <w:r>
        <w:rPr>
          <w:rFonts w:ascii="宋体" w:hAnsi="宋体" w:eastAsia="宋体" w:cs="宋体"/>
          <w:b/>
          <w:bCs/>
          <w:color w:val="000000"/>
          <w:sz w:val="28"/>
          <w:szCs w:val="28"/>
          <w:lang w:eastAsia="zh-CN"/>
        </w:rPr>
        <w:t>十</w:t>
      </w:r>
      <w:r>
        <w:rPr>
          <w:rFonts w:hint="eastAsia" w:ascii="宋体" w:hAnsi="宋体" w:eastAsia="宋体" w:cs="宋体"/>
          <w:b/>
          <w:bCs/>
          <w:color w:val="000000"/>
          <w:sz w:val="28"/>
          <w:szCs w:val="28"/>
          <w:lang w:val="en-US" w:eastAsia="zh-CN"/>
        </w:rPr>
        <w:t>二</w:t>
      </w:r>
      <w:r>
        <w:rPr>
          <w:rFonts w:ascii="宋体" w:hAnsi="宋体" w:eastAsia="宋体" w:cs="宋体"/>
          <w:b/>
          <w:bCs/>
          <w:color w:val="000000"/>
          <w:sz w:val="28"/>
          <w:szCs w:val="28"/>
          <w:lang w:eastAsia="zh-CN"/>
        </w:rPr>
        <w:t>、</w:t>
      </w:r>
      <w:r>
        <w:rPr>
          <w:rFonts w:ascii="宋体" w:hAnsi="宋体" w:eastAsia="宋体" w:cs="宋体"/>
          <w:b/>
          <w:bCs/>
          <w:color w:val="000000"/>
          <w:sz w:val="28"/>
          <w:szCs w:val="28"/>
          <w:lang w:eastAsia="zh-CN"/>
        </w:rPr>
        <w:tab/>
      </w:r>
      <w:r>
        <w:rPr>
          <w:rFonts w:ascii="宋体" w:hAnsi="宋体" w:eastAsia="宋体" w:cs="宋体"/>
          <w:b/>
          <w:bCs/>
          <w:color w:val="000000"/>
          <w:sz w:val="28"/>
          <w:szCs w:val="28"/>
          <w:lang w:eastAsia="zh-CN"/>
        </w:rPr>
        <w:t>通知</w:t>
      </w:r>
    </w:p>
    <w:p>
      <w:pPr>
        <w:pStyle w:val="2"/>
        <w:ind w:left="0" w:firstLine="560" w:firstLineChars="200"/>
        <w:rPr>
          <w:rFonts w:ascii="宋体" w:hAnsi="宋体" w:eastAsia="宋体" w:cs="宋体"/>
          <w:color w:val="000000"/>
          <w:sz w:val="28"/>
          <w:szCs w:val="28"/>
          <w:lang w:eastAsia="zh-CN"/>
        </w:rPr>
      </w:pPr>
      <w:r>
        <w:rPr>
          <w:rFonts w:ascii="宋体" w:hAnsi="宋体" w:eastAsia="宋体" w:cs="宋体"/>
          <w:color w:val="000000"/>
          <w:sz w:val="28"/>
          <w:szCs w:val="28"/>
          <w:lang w:eastAsia="zh-CN"/>
        </w:rPr>
        <w:t>任何与本合同有关的通知应以书面形式作出，由本合同一方以专人递送、传真、电子邮件、邮递方式发出。通知以专人递送，于递交时视为送达；以传真方式发出，于发件人传真机显示传真业已发出时视为送达；以邮件方式发出，于发件人邮箱显示邮件已发出时视为送达；以邮递方式发出，于邮件寄出后的第3个工作日视为送达。任何通知一经送达即行生效。</w:t>
      </w:r>
    </w:p>
    <w:p>
      <w:pPr>
        <w:pStyle w:val="2"/>
        <w:ind w:left="0" w:firstLine="560" w:firstLineChars="200"/>
        <w:rPr>
          <w:rFonts w:ascii="宋体" w:hAnsi="宋体" w:eastAsia="宋体" w:cs="宋体"/>
          <w:color w:val="000000"/>
          <w:sz w:val="28"/>
          <w:szCs w:val="28"/>
          <w:lang w:eastAsia="zh-CN"/>
        </w:rPr>
      </w:pPr>
      <w:r>
        <w:rPr>
          <w:rFonts w:ascii="宋体" w:hAnsi="宋体" w:eastAsia="宋体" w:cs="宋体"/>
          <w:color w:val="000000"/>
          <w:sz w:val="28"/>
          <w:szCs w:val="28"/>
          <w:lang w:eastAsia="zh-CN"/>
        </w:rPr>
        <w:t>各方的联络及通讯方法以各方的下列信息为准：</w:t>
      </w:r>
    </w:p>
    <w:p>
      <w:pPr>
        <w:pStyle w:val="2"/>
        <w:ind w:left="0" w:firstLine="560" w:firstLineChars="200"/>
        <w:rPr>
          <w:rFonts w:ascii="宋体" w:hAnsi="宋体" w:eastAsia="宋体" w:cs="宋体"/>
          <w:color w:val="000000"/>
          <w:sz w:val="28"/>
          <w:szCs w:val="28"/>
          <w:lang w:eastAsia="zh-CN"/>
        </w:rPr>
      </w:pPr>
      <w:r>
        <w:rPr>
          <w:rFonts w:hint="eastAsia" w:ascii="宋体" w:hAnsi="宋体" w:eastAsia="宋体" w:cs="宋体"/>
          <w:color w:val="000000"/>
          <w:sz w:val="28"/>
          <w:szCs w:val="28"/>
          <w:lang w:eastAsia="zh-CN"/>
        </w:rPr>
        <w:t>甲</w:t>
      </w:r>
      <w:r>
        <w:rPr>
          <w:rFonts w:ascii="宋体" w:hAnsi="宋体" w:eastAsia="宋体" w:cs="宋体"/>
          <w:color w:val="000000"/>
          <w:sz w:val="28"/>
          <w:szCs w:val="28"/>
          <w:lang w:eastAsia="zh-CN"/>
        </w:rPr>
        <w:t xml:space="preserve">方： </w:t>
      </w:r>
    </w:p>
    <w:p>
      <w:pPr>
        <w:pStyle w:val="2"/>
        <w:ind w:left="0" w:firstLine="560" w:firstLineChars="200"/>
        <w:rPr>
          <w:rFonts w:ascii="宋体" w:hAnsi="宋体" w:eastAsia="宋体" w:cs="宋体"/>
          <w:color w:val="000000"/>
          <w:sz w:val="28"/>
          <w:szCs w:val="28"/>
          <w:lang w:eastAsia="zh-CN"/>
        </w:rPr>
      </w:pPr>
      <w:r>
        <w:rPr>
          <w:rFonts w:ascii="宋体" w:hAnsi="宋体" w:eastAsia="宋体" w:cs="宋体"/>
          <w:color w:val="000000"/>
          <w:sz w:val="28"/>
          <w:szCs w:val="28"/>
          <w:lang w:eastAsia="zh-CN"/>
        </w:rPr>
        <w:t>地址：</w:t>
      </w:r>
      <w:r>
        <w:rPr>
          <w:rFonts w:hint="eastAsia" w:ascii="宋体" w:hAnsi="宋体" w:eastAsia="宋体" w:cs="宋体"/>
          <w:color w:val="000000"/>
          <w:sz w:val="28"/>
          <w:szCs w:val="28"/>
          <w:lang w:eastAsia="zh-CN"/>
        </w:rPr>
        <w:t xml:space="preserve"> </w:t>
      </w:r>
    </w:p>
    <w:p>
      <w:pPr>
        <w:pStyle w:val="2"/>
        <w:ind w:left="0" w:firstLine="560" w:firstLineChars="200"/>
        <w:rPr>
          <w:rFonts w:ascii="宋体" w:hAnsi="宋体" w:eastAsia="宋体" w:cs="宋体"/>
          <w:color w:val="000000"/>
          <w:sz w:val="28"/>
          <w:szCs w:val="28"/>
          <w:lang w:eastAsia="zh-CN"/>
        </w:rPr>
      </w:pPr>
      <w:r>
        <w:rPr>
          <w:rFonts w:ascii="宋体" w:hAnsi="宋体" w:eastAsia="宋体" w:cs="宋体"/>
          <w:color w:val="000000"/>
          <w:sz w:val="28"/>
          <w:szCs w:val="28"/>
          <w:lang w:eastAsia="zh-CN"/>
        </w:rPr>
        <w:t>电话：</w:t>
      </w:r>
      <w:r>
        <w:rPr>
          <w:rFonts w:hint="eastAsia" w:ascii="宋体" w:hAnsi="宋体" w:eastAsia="宋体" w:cs="宋体"/>
          <w:color w:val="000000"/>
          <w:sz w:val="28"/>
          <w:szCs w:val="28"/>
          <w:lang w:eastAsia="zh-CN"/>
        </w:rPr>
        <w:t xml:space="preserve"> </w:t>
      </w:r>
    </w:p>
    <w:p>
      <w:pPr>
        <w:pStyle w:val="2"/>
        <w:ind w:left="0" w:firstLine="560" w:firstLineChars="200"/>
        <w:rPr>
          <w:rFonts w:ascii="宋体" w:hAnsi="宋体" w:eastAsia="宋体" w:cs="宋体"/>
          <w:color w:val="000000"/>
          <w:sz w:val="28"/>
          <w:szCs w:val="28"/>
          <w:lang w:eastAsia="zh-CN"/>
        </w:rPr>
      </w:pPr>
      <w:r>
        <w:rPr>
          <w:rFonts w:ascii="宋体" w:hAnsi="宋体" w:eastAsia="宋体" w:cs="宋体"/>
          <w:color w:val="000000"/>
          <w:sz w:val="28"/>
          <w:szCs w:val="28"/>
          <w:lang w:eastAsia="zh-CN"/>
        </w:rPr>
        <w:t>邮箱：</w:t>
      </w:r>
      <w:r>
        <w:rPr>
          <w:rFonts w:hint="eastAsia" w:ascii="宋体" w:hAnsi="宋体" w:eastAsia="宋体" w:cs="宋体"/>
          <w:color w:val="000000"/>
          <w:sz w:val="28"/>
          <w:szCs w:val="28"/>
          <w:lang w:eastAsia="zh-CN"/>
        </w:rPr>
        <w:t xml:space="preserve"> </w:t>
      </w:r>
    </w:p>
    <w:p>
      <w:pPr>
        <w:pStyle w:val="2"/>
        <w:ind w:left="0" w:firstLine="560" w:firstLineChars="200"/>
        <w:rPr>
          <w:rFonts w:ascii="宋体" w:hAnsi="宋体" w:eastAsia="宋体" w:cs="宋体"/>
          <w:color w:val="000000"/>
          <w:sz w:val="28"/>
          <w:szCs w:val="28"/>
          <w:lang w:eastAsia="zh-CN"/>
        </w:rPr>
      </w:pPr>
      <w:r>
        <w:rPr>
          <w:rFonts w:ascii="宋体" w:hAnsi="宋体" w:eastAsia="宋体" w:cs="宋体"/>
          <w:color w:val="000000"/>
          <w:sz w:val="28"/>
          <w:szCs w:val="28"/>
          <w:lang w:eastAsia="zh-CN"/>
        </w:rPr>
        <w:t xml:space="preserve">收件人： </w:t>
      </w:r>
      <w:r>
        <w:rPr>
          <w:rFonts w:hint="eastAsia" w:ascii="宋体" w:hAnsi="宋体" w:eastAsia="宋体" w:cs="宋体"/>
          <w:color w:val="000000"/>
          <w:sz w:val="28"/>
          <w:szCs w:val="28"/>
          <w:lang w:eastAsia="zh-CN"/>
        </w:rPr>
        <w:t xml:space="preserve"> </w:t>
      </w:r>
      <w:r>
        <w:rPr>
          <w:rFonts w:ascii="宋体" w:hAnsi="宋体" w:eastAsia="宋体" w:cs="宋体"/>
          <w:color w:val="000000"/>
          <w:sz w:val="28"/>
          <w:szCs w:val="28"/>
          <w:lang w:eastAsia="zh-CN"/>
        </w:rPr>
        <w:t xml:space="preserve">  </w:t>
      </w:r>
    </w:p>
    <w:p>
      <w:pPr>
        <w:pStyle w:val="2"/>
        <w:ind w:left="0" w:firstLine="560" w:firstLineChars="200"/>
        <w:rPr>
          <w:rFonts w:ascii="宋体" w:hAnsi="宋体" w:eastAsia="宋体" w:cs="宋体"/>
          <w:color w:val="000000"/>
          <w:sz w:val="28"/>
          <w:szCs w:val="28"/>
          <w:lang w:eastAsia="zh-CN"/>
        </w:rPr>
      </w:pPr>
      <w:r>
        <w:rPr>
          <w:rFonts w:ascii="宋体" w:hAnsi="宋体" w:eastAsia="宋体" w:cs="宋体"/>
          <w:color w:val="000000"/>
          <w:sz w:val="28"/>
          <w:szCs w:val="28"/>
          <w:lang w:eastAsia="zh-CN"/>
        </w:rPr>
        <w:t xml:space="preserve">联系人： </w:t>
      </w:r>
      <w:r>
        <w:rPr>
          <w:rFonts w:hint="eastAsia" w:ascii="宋体" w:hAnsi="宋体" w:eastAsia="宋体" w:cs="宋体"/>
          <w:color w:val="000000"/>
          <w:sz w:val="28"/>
          <w:szCs w:val="28"/>
          <w:lang w:eastAsia="zh-CN"/>
        </w:rPr>
        <w:t xml:space="preserve">  </w:t>
      </w:r>
      <w:r>
        <w:rPr>
          <w:rFonts w:ascii="宋体" w:hAnsi="宋体" w:eastAsia="宋体" w:cs="宋体"/>
          <w:color w:val="000000"/>
          <w:sz w:val="28"/>
          <w:szCs w:val="28"/>
          <w:lang w:eastAsia="zh-CN"/>
        </w:rPr>
        <w:t xml:space="preserve">  </w:t>
      </w:r>
    </w:p>
    <w:p>
      <w:pPr>
        <w:pStyle w:val="2"/>
        <w:ind w:left="0" w:firstLine="560" w:firstLineChars="200"/>
        <w:rPr>
          <w:rFonts w:ascii="宋体" w:hAnsi="宋体" w:eastAsia="宋体" w:cs="宋体"/>
          <w:color w:val="000000"/>
          <w:sz w:val="28"/>
          <w:szCs w:val="28"/>
          <w:lang w:eastAsia="zh-CN"/>
        </w:rPr>
      </w:pPr>
      <w:r>
        <w:rPr>
          <w:rFonts w:hint="eastAsia" w:ascii="宋体" w:hAnsi="宋体" w:eastAsia="宋体" w:cs="宋体"/>
          <w:color w:val="000000"/>
          <w:sz w:val="28"/>
          <w:szCs w:val="28"/>
          <w:lang w:eastAsia="zh-CN"/>
        </w:rPr>
        <w:t>乙</w:t>
      </w:r>
      <w:r>
        <w:rPr>
          <w:rFonts w:ascii="宋体" w:hAnsi="宋体" w:eastAsia="宋体" w:cs="宋体"/>
          <w:color w:val="000000"/>
          <w:sz w:val="28"/>
          <w:szCs w:val="28"/>
          <w:lang w:eastAsia="zh-CN"/>
        </w:rPr>
        <w:t>方：</w:t>
      </w:r>
      <w:r>
        <w:rPr>
          <w:rFonts w:hint="eastAsia" w:ascii="宋体" w:hAnsi="宋体" w:eastAsia="宋体" w:cs="宋体"/>
          <w:color w:val="000000"/>
          <w:sz w:val="28"/>
          <w:szCs w:val="28"/>
          <w:lang w:eastAsia="zh-CN"/>
        </w:rPr>
        <w:t xml:space="preserve"> </w:t>
      </w:r>
    </w:p>
    <w:p>
      <w:pPr>
        <w:pStyle w:val="2"/>
        <w:ind w:left="0" w:firstLine="560" w:firstLineChars="200"/>
        <w:rPr>
          <w:rFonts w:ascii="宋体" w:hAnsi="宋体" w:eastAsia="宋体" w:cs="宋体"/>
          <w:color w:val="000000"/>
          <w:sz w:val="28"/>
          <w:szCs w:val="28"/>
          <w:lang w:eastAsia="zh-CN"/>
        </w:rPr>
      </w:pPr>
      <w:r>
        <w:rPr>
          <w:rFonts w:ascii="宋体" w:hAnsi="宋体" w:eastAsia="宋体" w:cs="宋体"/>
          <w:color w:val="000000"/>
          <w:sz w:val="28"/>
          <w:szCs w:val="28"/>
          <w:lang w:eastAsia="zh-CN"/>
        </w:rPr>
        <w:t>地址：</w:t>
      </w:r>
      <w:r>
        <w:rPr>
          <w:rFonts w:hint="eastAsia" w:ascii="宋体" w:hAnsi="宋体" w:eastAsia="宋体" w:cs="宋体"/>
          <w:color w:val="000000"/>
          <w:sz w:val="28"/>
          <w:szCs w:val="28"/>
          <w:lang w:eastAsia="zh-CN"/>
        </w:rPr>
        <w:t xml:space="preserve"> </w:t>
      </w:r>
    </w:p>
    <w:p>
      <w:pPr>
        <w:pStyle w:val="2"/>
        <w:ind w:left="0" w:firstLine="560" w:firstLineChars="200"/>
        <w:rPr>
          <w:rFonts w:ascii="宋体" w:hAnsi="宋体" w:eastAsia="宋体" w:cs="宋体"/>
          <w:color w:val="000000"/>
          <w:sz w:val="28"/>
          <w:szCs w:val="28"/>
          <w:lang w:eastAsia="zh-CN"/>
        </w:rPr>
      </w:pPr>
      <w:r>
        <w:rPr>
          <w:rFonts w:ascii="宋体" w:hAnsi="宋体" w:eastAsia="宋体" w:cs="宋体"/>
          <w:color w:val="000000"/>
          <w:sz w:val="28"/>
          <w:szCs w:val="28"/>
          <w:lang w:eastAsia="zh-CN"/>
        </w:rPr>
        <w:t>电话：</w:t>
      </w:r>
      <w:r>
        <w:rPr>
          <w:rFonts w:hint="eastAsia" w:ascii="宋体" w:hAnsi="宋体" w:eastAsia="宋体" w:cs="宋体"/>
          <w:color w:val="000000"/>
          <w:sz w:val="28"/>
          <w:szCs w:val="28"/>
          <w:lang w:eastAsia="zh-CN"/>
        </w:rPr>
        <w:t xml:space="preserve"> </w:t>
      </w:r>
    </w:p>
    <w:p>
      <w:pPr>
        <w:pStyle w:val="2"/>
        <w:ind w:left="0" w:firstLine="560" w:firstLineChars="200"/>
        <w:rPr>
          <w:rFonts w:ascii="宋体" w:hAnsi="宋体" w:eastAsia="宋体" w:cs="宋体"/>
          <w:color w:val="000000"/>
          <w:sz w:val="28"/>
          <w:szCs w:val="28"/>
          <w:lang w:eastAsia="zh-CN"/>
        </w:rPr>
      </w:pPr>
      <w:r>
        <w:rPr>
          <w:rFonts w:ascii="宋体" w:hAnsi="宋体" w:eastAsia="宋体" w:cs="宋体"/>
          <w:color w:val="000000"/>
          <w:sz w:val="28"/>
          <w:szCs w:val="28"/>
          <w:lang w:eastAsia="zh-CN"/>
        </w:rPr>
        <w:t>邮箱：</w:t>
      </w:r>
      <w:r>
        <w:rPr>
          <w:rFonts w:hint="eastAsia" w:ascii="宋体" w:hAnsi="宋体" w:eastAsia="宋体" w:cs="宋体"/>
          <w:color w:val="000000"/>
          <w:sz w:val="28"/>
          <w:szCs w:val="28"/>
          <w:lang w:eastAsia="zh-CN"/>
        </w:rPr>
        <w:t xml:space="preserve"> </w:t>
      </w:r>
    </w:p>
    <w:p>
      <w:pPr>
        <w:pStyle w:val="2"/>
        <w:ind w:left="0" w:firstLine="560" w:firstLineChars="200"/>
        <w:rPr>
          <w:rFonts w:ascii="宋体" w:hAnsi="宋体" w:eastAsia="宋体" w:cs="宋体"/>
          <w:color w:val="000000"/>
          <w:sz w:val="28"/>
          <w:szCs w:val="28"/>
          <w:lang w:eastAsia="zh-CN"/>
        </w:rPr>
      </w:pPr>
      <w:r>
        <w:rPr>
          <w:rFonts w:ascii="宋体" w:hAnsi="宋体" w:eastAsia="宋体" w:cs="宋体"/>
          <w:color w:val="000000"/>
          <w:sz w:val="28"/>
          <w:szCs w:val="28"/>
          <w:lang w:eastAsia="zh-CN"/>
        </w:rPr>
        <w:t>收件人：</w:t>
      </w:r>
      <w:r>
        <w:rPr>
          <w:rFonts w:hint="eastAsia" w:ascii="宋体" w:hAnsi="宋体" w:eastAsia="宋体" w:cs="宋体"/>
          <w:color w:val="000000"/>
          <w:sz w:val="28"/>
          <w:szCs w:val="28"/>
          <w:lang w:eastAsia="zh-CN"/>
        </w:rPr>
        <w:t xml:space="preserve"> </w:t>
      </w:r>
    </w:p>
    <w:p>
      <w:pPr>
        <w:pStyle w:val="2"/>
        <w:ind w:left="0" w:firstLine="560" w:firstLineChars="200"/>
        <w:rPr>
          <w:rFonts w:hint="eastAsia" w:ascii="宋体" w:hAnsi="宋体" w:eastAsia="宋体" w:cs="宋体"/>
          <w:color w:val="000000"/>
          <w:sz w:val="28"/>
          <w:szCs w:val="28"/>
          <w:lang w:eastAsia="zh-CN"/>
        </w:rPr>
      </w:pPr>
      <w:r>
        <w:rPr>
          <w:rFonts w:ascii="宋体" w:hAnsi="宋体" w:eastAsia="宋体" w:cs="宋体"/>
          <w:color w:val="000000"/>
          <w:sz w:val="28"/>
          <w:szCs w:val="28"/>
          <w:lang w:eastAsia="zh-CN"/>
        </w:rPr>
        <w:t>联系人：</w:t>
      </w:r>
      <w:r>
        <w:rPr>
          <w:rFonts w:hint="eastAsia" w:ascii="宋体" w:hAnsi="宋体" w:eastAsia="宋体" w:cs="宋体"/>
          <w:color w:val="000000"/>
          <w:sz w:val="28"/>
          <w:szCs w:val="28"/>
          <w:lang w:eastAsia="zh-CN"/>
        </w:rPr>
        <w:t xml:space="preserve"> </w:t>
      </w:r>
    </w:p>
    <w:p>
      <w:pPr>
        <w:pStyle w:val="2"/>
        <w:ind w:left="0" w:firstLine="562" w:firstLineChars="200"/>
        <w:rPr>
          <w:rFonts w:hint="eastAsia" w:ascii="宋体" w:hAnsi="宋体" w:eastAsia="宋体" w:cs="宋体"/>
          <w:b/>
          <w:bCs/>
          <w:color w:val="000000"/>
          <w:sz w:val="28"/>
          <w:szCs w:val="28"/>
          <w:lang w:eastAsia="zh-CN"/>
        </w:rPr>
      </w:pPr>
      <w:r>
        <w:rPr>
          <w:rFonts w:hint="eastAsia" w:ascii="宋体" w:hAnsi="宋体" w:eastAsia="宋体" w:cs="宋体"/>
          <w:b/>
          <w:bCs/>
          <w:color w:val="000000"/>
          <w:sz w:val="28"/>
          <w:szCs w:val="28"/>
          <w:lang w:eastAsia="zh-CN"/>
        </w:rPr>
        <w:t>十</w:t>
      </w:r>
      <w:r>
        <w:rPr>
          <w:rFonts w:hint="eastAsia" w:ascii="宋体" w:hAnsi="宋体" w:eastAsia="宋体" w:cs="宋体"/>
          <w:b/>
          <w:bCs/>
          <w:color w:val="000000"/>
          <w:sz w:val="28"/>
          <w:szCs w:val="28"/>
          <w:lang w:val="en-US" w:eastAsia="zh-CN"/>
        </w:rPr>
        <w:t>三</w:t>
      </w:r>
      <w:r>
        <w:rPr>
          <w:rFonts w:hint="eastAsia" w:ascii="宋体" w:hAnsi="宋体" w:eastAsia="宋体" w:cs="宋体"/>
          <w:b/>
          <w:bCs/>
          <w:color w:val="000000"/>
          <w:sz w:val="28"/>
          <w:szCs w:val="28"/>
          <w:lang w:eastAsia="zh-CN"/>
        </w:rPr>
        <w:t>、</w:t>
      </w:r>
      <w:r>
        <w:rPr>
          <w:rFonts w:hint="eastAsia" w:ascii="宋体" w:hAnsi="宋体" w:eastAsia="宋体" w:cs="宋体"/>
          <w:b/>
          <w:bCs/>
          <w:color w:val="000000"/>
          <w:sz w:val="28"/>
          <w:szCs w:val="28"/>
          <w:lang w:eastAsia="zh-CN"/>
        </w:rPr>
        <w:tab/>
      </w:r>
      <w:r>
        <w:rPr>
          <w:rFonts w:hint="eastAsia" w:ascii="宋体" w:hAnsi="宋体" w:eastAsia="宋体" w:cs="宋体"/>
          <w:b/>
          <w:bCs/>
          <w:color w:val="000000"/>
          <w:sz w:val="28"/>
          <w:szCs w:val="28"/>
          <w:lang w:eastAsia="zh-CN"/>
        </w:rPr>
        <w:t>合同效力及其他约定</w:t>
      </w:r>
    </w:p>
    <w:p>
      <w:pPr>
        <w:pStyle w:val="2"/>
        <w:ind w:left="0"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 xml:space="preserve">（a）本合同自双方【法定代表人/负责人】或其授权代表签字并加盖【单位公章/合同专用章】之日起生效。 </w:t>
      </w:r>
    </w:p>
    <w:p>
      <w:pPr>
        <w:pStyle w:val="2"/>
        <w:ind w:left="0"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（b）本项目比选等签字盖章资料均是本合同的组成部分，具有与本合同同等的法律效力。</w:t>
      </w:r>
    </w:p>
    <w:p>
      <w:pPr>
        <w:pStyle w:val="2"/>
        <w:ind w:left="0"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（c）本合同有效存续期内，卖方应严格防控卖方或其员工进行的各类商业贿赂行为。一经发现，买方有权单方面解除本合同，并要求卖方赔偿买方因合同解除所造成的损失。</w:t>
      </w:r>
    </w:p>
    <w:p>
      <w:pPr>
        <w:pStyle w:val="2"/>
        <w:ind w:left="0"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（d）未经双方一致同意，任何一方不得将本合同项下的任何权利、义务转让与任何第三方。</w:t>
      </w:r>
    </w:p>
    <w:p>
      <w:pPr>
        <w:pStyle w:val="2"/>
        <w:ind w:left="0"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（e）本合同未尽事宜，由买卖双方另行协商。</w:t>
      </w:r>
    </w:p>
    <w:p>
      <w:pPr>
        <w:pStyle w:val="2"/>
        <w:ind w:left="0"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f）对于本合同项下的任何修改、补充及变更，均应由本合同的双方协商一致并以书面形式作出，经本合同的双方授权的代表签字并加盖各自的【单位公章/合同专用章】后方为有效。该等修改、补充及变更的书面协议将构成本合同的组成部分，与本合同具有同等法律效力。</w:t>
      </w:r>
    </w:p>
    <w:p>
      <w:pPr>
        <w:pStyle w:val="2"/>
        <w:ind w:left="0"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（g）本合同正本一式</w:t>
      </w:r>
      <w:r>
        <w:rPr>
          <w:rFonts w:hint="eastAsia" w:ascii="宋体" w:hAnsi="宋体" w:eastAsia="宋体" w:cs="宋体"/>
          <w:color w:val="000000"/>
          <w:sz w:val="28"/>
          <w:szCs w:val="28"/>
          <w:u w:val="single"/>
          <w:lang w:eastAsia="zh-CN"/>
        </w:rPr>
        <w:t xml:space="preserve"> 陆 </w:t>
      </w:r>
      <w:r>
        <w:rPr>
          <w:rFonts w:hint="eastAsia" w:ascii="宋体" w:hAnsi="宋体" w:eastAsia="宋体" w:cs="宋体"/>
          <w:color w:val="000000"/>
          <w:sz w:val="28"/>
          <w:szCs w:val="28"/>
          <w:lang w:eastAsia="zh-CN"/>
        </w:rPr>
        <w:t>份，卖方执</w:t>
      </w:r>
      <w:r>
        <w:rPr>
          <w:rFonts w:hint="eastAsia" w:ascii="宋体" w:hAnsi="宋体" w:eastAsia="宋体" w:cs="宋体"/>
          <w:color w:val="000000"/>
          <w:sz w:val="28"/>
          <w:szCs w:val="28"/>
          <w:u w:val="single"/>
          <w:lang w:eastAsia="zh-CN"/>
        </w:rPr>
        <w:t xml:space="preserve"> 叁 </w:t>
      </w:r>
      <w:r>
        <w:rPr>
          <w:rFonts w:hint="eastAsia" w:ascii="宋体" w:hAnsi="宋体" w:eastAsia="宋体" w:cs="宋体"/>
          <w:color w:val="000000"/>
          <w:sz w:val="28"/>
          <w:szCs w:val="28"/>
          <w:lang w:eastAsia="zh-CN"/>
        </w:rPr>
        <w:t>份，买方执</w:t>
      </w:r>
      <w:r>
        <w:rPr>
          <w:rFonts w:hint="eastAsia" w:ascii="宋体" w:hAnsi="宋体" w:eastAsia="宋体" w:cs="宋体"/>
          <w:color w:val="000000"/>
          <w:sz w:val="28"/>
          <w:szCs w:val="28"/>
          <w:u w:val="single"/>
          <w:lang w:eastAsia="zh-CN"/>
        </w:rPr>
        <w:t xml:space="preserve"> 叁 </w:t>
      </w:r>
      <w:r>
        <w:rPr>
          <w:rFonts w:hint="eastAsia" w:ascii="宋体" w:hAnsi="宋体" w:eastAsia="宋体" w:cs="宋体"/>
          <w:color w:val="000000"/>
          <w:sz w:val="28"/>
          <w:szCs w:val="28"/>
          <w:lang w:eastAsia="zh-CN"/>
        </w:rPr>
        <w:t>份，各份具有同等法律效力。</w:t>
      </w:r>
    </w:p>
    <w:p>
      <w:pPr>
        <w:pStyle w:val="2"/>
        <w:ind w:left="0"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9.</w:t>
      </w:r>
      <w:r>
        <w:rPr>
          <w:rFonts w:hint="eastAsia" w:ascii="宋体" w:hAnsi="宋体" w:eastAsia="宋体" w:cs="宋体"/>
          <w:color w:val="000000"/>
          <w:sz w:val="28"/>
          <w:szCs w:val="28"/>
          <w:lang w:eastAsia="zh-CN"/>
        </w:rPr>
        <w:tab/>
      </w:r>
      <w:r>
        <w:rPr>
          <w:rFonts w:hint="eastAsia" w:ascii="宋体" w:hAnsi="宋体" w:eastAsia="宋体" w:cs="宋体"/>
          <w:color w:val="000000"/>
          <w:sz w:val="28"/>
          <w:szCs w:val="28"/>
          <w:lang w:eastAsia="zh-CN"/>
        </w:rPr>
        <w:t>其他：</w:t>
      </w:r>
      <w:r>
        <w:rPr>
          <w:rFonts w:hint="eastAsia" w:ascii="宋体" w:hAnsi="宋体" w:eastAsia="宋体" w:cs="宋体"/>
          <w:color w:val="000000"/>
          <w:sz w:val="28"/>
          <w:szCs w:val="28"/>
          <w:u w:val="single"/>
          <w:lang w:eastAsia="zh-CN"/>
        </w:rPr>
        <w:t xml:space="preserve">   ∕   </w:t>
      </w:r>
      <w:r>
        <w:rPr>
          <w:rFonts w:hint="eastAsia" w:ascii="宋体" w:hAnsi="宋体" w:eastAsia="宋体" w:cs="宋体"/>
          <w:color w:val="000000"/>
          <w:sz w:val="28"/>
          <w:szCs w:val="28"/>
          <w:lang w:eastAsia="zh-CN"/>
        </w:rPr>
        <w:t>。</w:t>
      </w:r>
    </w:p>
    <w:p>
      <w:pPr>
        <w:pStyle w:val="2"/>
        <w:ind w:left="0" w:firstLine="560" w:firstLineChars="200"/>
        <w:rPr>
          <w:rFonts w:hint="eastAsia" w:ascii="Arial" w:hAnsi="Arial" w:eastAsia="楷体_GB2312" w:cs="楷体_GB2312"/>
          <w:b/>
          <w:color w:val="000000"/>
          <w:sz w:val="28"/>
          <w:szCs w:val="20"/>
          <w:lang w:eastAsia="zh-CN" w:bidi="ar"/>
        </w:rPr>
      </w:pPr>
      <w:r>
        <w:rPr>
          <w:rFonts w:hint="eastAsia" w:ascii="宋体" w:hAnsi="宋体" w:eastAsia="宋体" w:cs="宋体"/>
          <w:color w:val="000000"/>
          <w:sz w:val="28"/>
          <w:szCs w:val="28"/>
          <w:lang w:eastAsia="zh-CN"/>
        </w:rPr>
        <w:t xml:space="preserve">（以下无正文） </w:t>
      </w:r>
    </w:p>
    <w:p>
      <w:pPr>
        <w:pStyle w:val="6"/>
        <w:spacing w:after="360" w:line="320" w:lineRule="exact"/>
        <w:jc w:val="center"/>
        <w:outlineLvl w:val="0"/>
        <w:rPr>
          <w:rFonts w:hint="eastAsia" w:ascii="Arial" w:hAnsi="Arial" w:eastAsia="楷体_GB2312" w:cs="楷体_GB2312"/>
          <w:b/>
          <w:color w:val="000000"/>
          <w:kern w:val="0"/>
          <w:sz w:val="28"/>
          <w:szCs w:val="20"/>
          <w:lang w:bidi="ar"/>
        </w:rPr>
      </w:pPr>
    </w:p>
    <w:p>
      <w:pPr>
        <w:pStyle w:val="6"/>
        <w:spacing w:after="360" w:line="320" w:lineRule="exact"/>
        <w:jc w:val="center"/>
        <w:outlineLvl w:val="0"/>
        <w:rPr>
          <w:color w:val="000000"/>
        </w:rPr>
      </w:pPr>
      <w:r>
        <w:rPr>
          <w:rFonts w:hint="eastAsia" w:ascii="Arial" w:hAnsi="Arial" w:eastAsia="楷体_GB2312" w:cs="楷体_GB2312"/>
          <w:b/>
          <w:color w:val="000000"/>
          <w:kern w:val="0"/>
          <w:sz w:val="28"/>
          <w:szCs w:val="20"/>
          <w:lang w:bidi="ar"/>
        </w:rPr>
        <w:br w:type="page"/>
      </w:r>
      <w:r>
        <w:rPr>
          <w:rFonts w:hint="eastAsia" w:ascii="Arial" w:hAnsi="Arial" w:eastAsia="楷体_GB2312" w:cs="楷体_GB2312"/>
          <w:b/>
          <w:color w:val="000000"/>
          <w:kern w:val="0"/>
          <w:sz w:val="28"/>
          <w:szCs w:val="20"/>
          <w:lang w:bidi="ar"/>
        </w:rPr>
        <w:t>（本页为《碳指标交易及注销服务合同》的签字页）</w:t>
      </w:r>
    </w:p>
    <w:p>
      <w:pPr>
        <w:pStyle w:val="6"/>
        <w:widowControl/>
        <w:spacing w:after="360" w:line="320" w:lineRule="atLeast"/>
        <w:rPr>
          <w:color w:val="000000"/>
        </w:rPr>
      </w:pPr>
    </w:p>
    <w:p>
      <w:pPr>
        <w:pStyle w:val="6"/>
        <w:widowControl/>
        <w:jc w:val="left"/>
        <w:rPr>
          <w:rFonts w:hint="eastAsia" w:ascii="宋体" w:hAnsi="宋体" w:cs="宋体"/>
          <w:color w:val="000000"/>
          <w:sz w:val="28"/>
          <w:szCs w:val="28"/>
        </w:rPr>
      </w:pPr>
      <w:r>
        <w:rPr>
          <w:rFonts w:hint="eastAsia" w:ascii="宋体" w:hAnsi="宋体" w:cs="宋体"/>
          <w:b/>
          <w:color w:val="000000"/>
          <w:spacing w:val="-8"/>
          <w:kern w:val="0"/>
          <w:sz w:val="28"/>
          <w:szCs w:val="28"/>
          <w:lang w:bidi="ar"/>
        </w:rPr>
        <w:t>甲方</w:t>
      </w:r>
      <w:r>
        <w:rPr>
          <w:rFonts w:hint="eastAsia" w:ascii="宋体" w:hAnsi="宋体" w:cs="宋体"/>
          <w:color w:val="000000"/>
          <w:spacing w:val="-8"/>
          <w:kern w:val="0"/>
          <w:sz w:val="28"/>
          <w:szCs w:val="28"/>
          <w:lang w:bidi="ar"/>
        </w:rPr>
        <w:t>：                               公司（盖章）</w:t>
      </w:r>
    </w:p>
    <w:p>
      <w:pPr>
        <w:pStyle w:val="6"/>
        <w:widowControl/>
        <w:jc w:val="left"/>
        <w:rPr>
          <w:rFonts w:hint="eastAsia" w:ascii="宋体" w:hAnsi="宋体" w:cs="宋体"/>
          <w:b/>
          <w:color w:val="000000"/>
          <w:sz w:val="28"/>
          <w:szCs w:val="28"/>
        </w:rPr>
      </w:pPr>
    </w:p>
    <w:p>
      <w:pPr>
        <w:pStyle w:val="6"/>
        <w:widowControl/>
        <w:jc w:val="left"/>
        <w:rPr>
          <w:rFonts w:hint="eastAsia" w:ascii="宋体" w:hAnsi="宋体" w:cs="宋体"/>
          <w:b/>
          <w:color w:val="000000"/>
          <w:sz w:val="28"/>
          <w:szCs w:val="28"/>
        </w:rPr>
      </w:pPr>
    </w:p>
    <w:p>
      <w:pPr>
        <w:pStyle w:val="6"/>
        <w:widowControl/>
        <w:spacing w:after="360" w:line="320" w:lineRule="atLeast"/>
        <w:rPr>
          <w:rFonts w:hint="eastAsia" w:ascii="宋体" w:hAnsi="宋体" w:cs="宋体"/>
          <w:color w:val="000000"/>
          <w:sz w:val="28"/>
          <w:szCs w:val="28"/>
        </w:rPr>
      </w:pPr>
      <w:r>
        <w:rPr>
          <w:rFonts w:hint="eastAsia" w:ascii="宋体" w:hAnsi="宋体" w:cs="宋体"/>
          <w:color w:val="000000"/>
          <w:sz w:val="28"/>
          <w:szCs w:val="28"/>
          <w:lang w:bidi="ar"/>
        </w:rPr>
        <w:t>法人或授权代表签字：____________________________</w:t>
      </w:r>
    </w:p>
    <w:p>
      <w:pPr>
        <w:pStyle w:val="6"/>
        <w:widowControl/>
        <w:spacing w:after="360" w:line="320" w:lineRule="atLeast"/>
        <w:rPr>
          <w:rFonts w:hint="eastAsia" w:ascii="宋体" w:hAnsi="宋体" w:cs="宋体"/>
          <w:color w:val="000000"/>
          <w:sz w:val="28"/>
          <w:szCs w:val="28"/>
        </w:rPr>
      </w:pPr>
    </w:p>
    <w:p>
      <w:pPr>
        <w:pStyle w:val="6"/>
        <w:widowControl/>
        <w:jc w:val="left"/>
        <w:rPr>
          <w:rFonts w:hint="eastAsia" w:ascii="宋体" w:hAnsi="宋体" w:cs="宋体"/>
          <w:b/>
          <w:color w:val="000000"/>
          <w:sz w:val="28"/>
          <w:szCs w:val="28"/>
        </w:rPr>
      </w:pPr>
      <w:r>
        <w:rPr>
          <w:rFonts w:hint="eastAsia" w:ascii="宋体" w:hAnsi="宋体" w:cs="宋体"/>
          <w:b/>
          <w:color w:val="000000"/>
          <w:spacing w:val="-8"/>
          <w:kern w:val="0"/>
          <w:sz w:val="28"/>
          <w:szCs w:val="28"/>
          <w:lang w:bidi="ar"/>
        </w:rPr>
        <w:t>乙方：</w:t>
      </w:r>
      <w:r>
        <w:rPr>
          <w:rFonts w:hint="eastAsia" w:ascii="宋体" w:hAnsi="宋体" w:cs="宋体"/>
          <w:color w:val="000000"/>
          <w:spacing w:val="-8"/>
          <w:kern w:val="0"/>
          <w:sz w:val="28"/>
          <w:szCs w:val="28"/>
          <w:lang w:bidi="ar"/>
        </w:rPr>
        <w:t xml:space="preserve">                               公司（盖章）</w:t>
      </w:r>
    </w:p>
    <w:p>
      <w:pPr>
        <w:pStyle w:val="6"/>
        <w:widowControl/>
        <w:jc w:val="left"/>
        <w:rPr>
          <w:rFonts w:hint="eastAsia" w:ascii="宋体" w:hAnsi="宋体" w:cs="宋体"/>
          <w:color w:val="000000"/>
          <w:sz w:val="28"/>
          <w:szCs w:val="28"/>
        </w:rPr>
      </w:pPr>
    </w:p>
    <w:p>
      <w:pPr>
        <w:pStyle w:val="6"/>
        <w:widowControl/>
        <w:jc w:val="left"/>
        <w:rPr>
          <w:rFonts w:hint="eastAsia" w:ascii="宋体" w:hAnsi="宋体" w:cs="宋体"/>
          <w:color w:val="000000"/>
          <w:sz w:val="28"/>
          <w:szCs w:val="28"/>
        </w:rPr>
      </w:pPr>
    </w:p>
    <w:p>
      <w:pPr>
        <w:pStyle w:val="6"/>
        <w:widowControl/>
        <w:jc w:val="left"/>
        <w:rPr>
          <w:rFonts w:hint="eastAsia" w:ascii="宋体" w:hAnsi="宋体" w:cs="宋体"/>
          <w:color w:val="000000"/>
          <w:sz w:val="28"/>
          <w:szCs w:val="28"/>
        </w:rPr>
      </w:pPr>
    </w:p>
    <w:p>
      <w:pPr>
        <w:pStyle w:val="6"/>
        <w:widowControl/>
        <w:spacing w:after="360" w:line="320" w:lineRule="atLeast"/>
        <w:rPr>
          <w:rFonts w:hint="eastAsia" w:ascii="宋体" w:hAnsi="宋体" w:cs="宋体"/>
          <w:color w:val="000000"/>
          <w:sz w:val="28"/>
          <w:szCs w:val="28"/>
        </w:rPr>
      </w:pPr>
      <w:r>
        <w:rPr>
          <w:rFonts w:hint="eastAsia" w:ascii="宋体" w:hAnsi="宋体" w:cs="宋体"/>
          <w:color w:val="000000"/>
          <w:sz w:val="28"/>
          <w:szCs w:val="28"/>
          <w:lang w:bidi="ar"/>
        </w:rPr>
        <w:t>法人或授权代表签字：____________________________</w:t>
      </w:r>
    </w:p>
    <w:p>
      <w:pPr>
        <w:pStyle w:val="2"/>
        <w:ind w:left="0"/>
        <w:rPr>
          <w:rFonts w:hint="eastAsia" w:ascii="宋体" w:hAnsi="宋体" w:eastAsia="宋体" w:cs="宋体"/>
          <w:color w:val="000000"/>
          <w:spacing w:val="-8"/>
          <w:sz w:val="28"/>
          <w:szCs w:val="28"/>
          <w:lang w:eastAsia="zh-CN" w:bidi="ar"/>
        </w:rPr>
      </w:pPr>
    </w:p>
    <w:p>
      <w:pPr>
        <w:pStyle w:val="2"/>
        <w:ind w:left="0"/>
        <w:rPr>
          <w:rFonts w:hint="eastAsia" w:ascii="宋体" w:hAnsi="宋体" w:eastAsia="宋体" w:cs="宋体"/>
          <w:color w:val="000000"/>
          <w:spacing w:val="-8"/>
          <w:sz w:val="28"/>
          <w:szCs w:val="28"/>
          <w:lang w:eastAsia="zh-CN" w:bidi="ar"/>
        </w:rPr>
      </w:pPr>
    </w:p>
    <w:p>
      <w:pPr>
        <w:pStyle w:val="2"/>
        <w:ind w:left="0"/>
        <w:rPr>
          <w:rFonts w:hint="eastAsia" w:ascii="宋体" w:hAnsi="宋体" w:eastAsia="宋体" w:cs="宋体"/>
          <w:color w:val="000000"/>
          <w:sz w:val="28"/>
          <w:szCs w:val="28"/>
          <w:lang w:eastAsia="zh-CN"/>
        </w:rPr>
      </w:pPr>
      <w:r>
        <w:rPr>
          <w:rFonts w:hint="eastAsia" w:ascii="宋体" w:hAnsi="宋体" w:eastAsia="宋体" w:cs="宋体"/>
          <w:color w:val="000000"/>
          <w:spacing w:val="-8"/>
          <w:sz w:val="28"/>
          <w:szCs w:val="28"/>
          <w:lang w:eastAsia="zh-CN" w:bidi="ar"/>
        </w:rPr>
        <w:t xml:space="preserve">签订时间：      </w:t>
      </w:r>
    </w:p>
    <w:p/>
    <w:sectPr>
      <w:pgSz w:w="12240" w:h="15840"/>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仿宋简体">
    <w:panose1 w:val="02000000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lvl w:ilvl="0" w:tentative="0">
      <w:start w:val="3"/>
      <w:numFmt w:val="chineseCounting"/>
      <w:suff w:val="nothing"/>
      <w:lvlText w:val="%1、"/>
      <w:lvlJc w:val="left"/>
      <w:pPr>
        <w:ind w:left="480" w:firstLine="0"/>
      </w:pPr>
      <w:rPr>
        <w:rFonts w:hint="eastAsia"/>
      </w:rPr>
    </w:lvl>
  </w:abstractNum>
  <w:abstractNum w:abstractNumId="1">
    <w:nsid w:val="00000002"/>
    <w:multiLevelType w:val="singleLevel"/>
    <w:tmpl w:val="00000002"/>
    <w:lvl w:ilvl="0" w:tentative="0">
      <w:start w:val="2"/>
      <w:numFmt w:val="decimal"/>
      <w:lvlText w:val="%1."/>
      <w:lvlJc w:val="left"/>
      <w:pPr>
        <w:tabs>
          <w:tab w:val="left" w:pos="312"/>
        </w:tabs>
        <w:ind w:left="48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021352"/>
    <w:rsid w:val="6D0213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2"/>
      <w:lang w:val="en-US" w:eastAsia="zh-CN" w:bidi="ar-SA"/>
    </w:rPr>
  </w:style>
  <w:style w:type="paragraph" w:styleId="3">
    <w:name w:val="heading 3"/>
    <w:basedOn w:val="1"/>
    <w:next w:val="1"/>
    <w:qFormat/>
    <w:uiPriority w:val="0"/>
    <w:pPr>
      <w:keepNext/>
      <w:keepLines/>
      <w:spacing w:before="260" w:after="260" w:line="416" w:lineRule="auto"/>
      <w:outlineLvl w:val="2"/>
    </w:pPr>
    <w:rPr>
      <w:rFonts w:ascii="Calibri" w:hAnsi="Calibri" w:eastAsia="宋体" w:cs="Calibri"/>
      <w:b/>
      <w:bCs/>
      <w:sz w:val="32"/>
      <w:szCs w:val="32"/>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ind w:left="965"/>
      <w:jc w:val="left"/>
    </w:pPr>
    <w:rPr>
      <w:rFonts w:ascii="微软雅黑" w:hAnsi="微软雅黑" w:eastAsia="微软雅黑" w:cs="Calibri"/>
      <w:kern w:val="0"/>
      <w:sz w:val="24"/>
      <w:lang w:eastAsia="en-US"/>
    </w:rPr>
  </w:style>
  <w:style w:type="paragraph" w:styleId="4">
    <w:name w:val="annotation text"/>
    <w:basedOn w:val="1"/>
    <w:qFormat/>
    <w:uiPriority w:val="0"/>
    <w:pPr>
      <w:jc w:val="left"/>
    </w:pPr>
    <w:rPr>
      <w:rFonts w:ascii="Calibri" w:hAnsi="Calibri" w:eastAsia="宋体" w:cs="Calibri"/>
    </w:rPr>
  </w:style>
  <w:style w:type="paragraph" w:styleId="5">
    <w:name w:val="header"/>
    <w:basedOn w:val="1"/>
    <w:qFormat/>
    <w:uiPriority w:val="0"/>
    <w:pPr>
      <w:pBdr>
        <w:bottom w:val="single" w:color="auto" w:sz="6" w:space="1"/>
      </w:pBdr>
      <w:tabs>
        <w:tab w:val="center" w:pos="4153"/>
        <w:tab w:val="right" w:pos="8306"/>
      </w:tabs>
      <w:snapToGrid w:val="0"/>
      <w:jc w:val="center"/>
    </w:pPr>
    <w:rPr>
      <w:rFonts w:ascii="Calibri" w:hAnsi="Calibri" w:eastAsia="宋体" w:cs="Calibri"/>
      <w:sz w:val="18"/>
      <w:szCs w:val="18"/>
    </w:rPr>
  </w:style>
  <w:style w:type="paragraph" w:styleId="6">
    <w:name w:val="Normal (Web)"/>
    <w:basedOn w:val="1"/>
    <w:qFormat/>
    <w:uiPriority w:val="0"/>
    <w:rPr>
      <w:rFonts w:ascii="Calibri" w:hAnsi="Calibri" w:eastAsia="宋体" w:cs="Calibri"/>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2025-12-31T06:57:00Z</dcterms:created>
  <dc:creator>1</dc:creator>
  <cp:lastModifiedBy>1</cp:lastModifiedBy>
  <dcterms:modified xsi:type="dcterms:W3CDTF">2025-12-31T07:02:44Z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