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老旧闲置物资交易协议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甲方（采购人）：四川联合环境交易所有限公司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统一社会信用代码：91510100582621949D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地址：四川天府新区湖畔路西段 99 号天府新经济产业园 D 区 B7 栋 4 层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联系电话：028-85563801</w:t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乙方（成交方）：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统一社会信用代码：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地址：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联系电话：</w:t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依据《中华人民共和国民法典》及甲方《老旧闲置物资处置项目公告》要求，甲乙双方就老旧闲置物资转让、拆除、清运及场地清空等事宜，经协商一致，订立本协议。</w:t>
      </w:r>
    </w:p>
    <w:p>
      <w:pPr>
        <w:rPr>
          <w:rFonts w:hint="eastAsia" w:ascii="黑体" w:hAnsi="黑体" w:eastAsia="黑体" w:cs="黑体"/>
          <w:b/>
          <w:bCs/>
          <w:sz w:val="28"/>
          <w:szCs w:val="36"/>
        </w:rPr>
      </w:pPr>
      <w:r>
        <w:rPr>
          <w:rFonts w:hint="eastAsia" w:ascii="黑体" w:hAnsi="黑体" w:eastAsia="黑体" w:cs="黑体"/>
          <w:b/>
          <w:bCs/>
          <w:sz w:val="28"/>
          <w:szCs w:val="36"/>
        </w:rPr>
        <w:t>一、交易标的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标的为甲方老旧闲置物资，包含办公家具、空调、玻璃隔断等，以</w:t>
      </w:r>
      <w:r>
        <w:rPr>
          <w:rFonts w:hint="eastAsia" w:ascii="仿宋" w:hAnsi="仿宋" w:eastAsia="仿宋" w:cs="仿宋"/>
          <w:sz w:val="28"/>
          <w:szCs w:val="36"/>
          <w:highlight w:val="none"/>
        </w:rPr>
        <w:t>处置公告附件清单</w:t>
      </w:r>
      <w:r>
        <w:rPr>
          <w:rFonts w:hint="eastAsia" w:ascii="仿宋" w:hAnsi="仿宋" w:eastAsia="仿宋" w:cs="仿宋"/>
          <w:sz w:val="28"/>
          <w:szCs w:val="36"/>
        </w:rPr>
        <w:t>为准。乙方已现场查验标的现状，甲方对标的质量、数量、瑕疵不承担质量保证责任。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二、交易价格与支付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成交总价：人民币________元（大写：________________）。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乙方须在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本协议签订</w:t>
      </w:r>
      <w:r>
        <w:rPr>
          <w:rFonts w:hint="eastAsia" w:ascii="仿宋" w:hAnsi="仿宋" w:eastAsia="仿宋" w:cs="仿宋"/>
          <w:sz w:val="28"/>
          <w:szCs w:val="36"/>
        </w:rPr>
        <w:t>之日起 3 个工作日内，将全款一次性支付至甲方指定账户：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开户名：四川联合环境交易所有限公司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开户行：兴业银行成都分行营业部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 xml:space="preserve">账 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</w:rPr>
        <w:t>号：431020100100859384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三、拆除、清运与场地清空要求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拆除范围：乙方须对清单内所有物资完整拆除、不得遗漏任何部件、附件、管线。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清运要求：拆除物资、包装、废料、垃圾等全部清运出场，不得遗留任何物品。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作业安全：乙方自行承担拆除、运输、装卸全过程安全责任，不得损坏房屋结构、墙面、地面、门窗、水电设施及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物资所在物业</w:t>
      </w:r>
      <w:r>
        <w:rPr>
          <w:rFonts w:hint="eastAsia" w:ascii="仿宋" w:hAnsi="仿宋" w:eastAsia="仿宋" w:cs="仿宋"/>
          <w:sz w:val="28"/>
          <w:szCs w:val="36"/>
        </w:rPr>
        <w:t>其他资产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做好大厦地面的保护工作</w:t>
      </w:r>
      <w:r>
        <w:rPr>
          <w:rFonts w:hint="eastAsia" w:ascii="仿宋" w:hAnsi="仿宋" w:eastAsia="仿宋" w:cs="仿宋"/>
          <w:sz w:val="28"/>
          <w:szCs w:val="36"/>
        </w:rPr>
        <w:t>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费用承担：拆除、人工、运输、吊装、垃圾处理等所有相关费用均由乙方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自行</w:t>
      </w:r>
      <w:r>
        <w:rPr>
          <w:rFonts w:hint="eastAsia" w:ascii="仿宋" w:hAnsi="仿宋" w:eastAsia="仿宋" w:cs="仿宋"/>
          <w:sz w:val="28"/>
          <w:szCs w:val="36"/>
        </w:rPr>
        <w:t>承担。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color w:val="auto"/>
          <w:sz w:val="28"/>
          <w:szCs w:val="36"/>
        </w:rPr>
        <w:t>作业时间：乙方须在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 xml:space="preserve">2026年  月   </w:t>
      </w:r>
      <w:r>
        <w:rPr>
          <w:rFonts w:hint="eastAsia" w:ascii="仿宋" w:hAnsi="仿宋" w:eastAsia="仿宋" w:cs="仿宋"/>
          <w:color w:val="auto"/>
          <w:sz w:val="28"/>
          <w:szCs w:val="36"/>
        </w:rPr>
        <w:t>日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>前</w:t>
      </w:r>
      <w:r>
        <w:rPr>
          <w:rFonts w:hint="eastAsia" w:ascii="仿宋" w:hAnsi="仿宋" w:eastAsia="仿宋" w:cs="仿宋"/>
          <w:color w:val="auto"/>
          <w:sz w:val="28"/>
          <w:szCs w:val="36"/>
        </w:rPr>
        <w:t>完成全部拆除、清运与</w:t>
      </w:r>
      <w:r>
        <w:rPr>
          <w:rFonts w:hint="eastAsia" w:ascii="仿宋" w:hAnsi="仿宋" w:eastAsia="仿宋" w:cs="仿宋"/>
          <w:sz w:val="28"/>
          <w:szCs w:val="36"/>
        </w:rPr>
        <w:t>场地清空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工作</w:t>
      </w:r>
      <w:r>
        <w:rPr>
          <w:rFonts w:hint="eastAsia" w:ascii="仿宋" w:hAnsi="仿宋" w:eastAsia="仿宋" w:cs="仿宋"/>
          <w:sz w:val="28"/>
          <w:szCs w:val="36"/>
        </w:rPr>
        <w:t>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四、现场流程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（1）乙方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与甲方进行数量清点，双方签字确认后，进行拆除、搬运</w:t>
      </w:r>
      <w:r>
        <w:rPr>
          <w:rFonts w:hint="eastAsia" w:ascii="仿宋" w:hAnsi="仿宋" w:eastAsia="仿宋" w:cs="仿宋"/>
          <w:sz w:val="28"/>
          <w:szCs w:val="36"/>
        </w:rPr>
        <w:t>作业。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（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36"/>
        </w:rPr>
        <w:t>）乙方完成作业后，主动向甲方申请验收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和资产移交确认，双方在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</w:rPr>
        <w:t>《老旧闲置物资处置项目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  <w:lang w:val="en-US" w:eastAsia="zh-CN"/>
        </w:rPr>
        <w:t>验收单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</w:rPr>
        <w:t>》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签字确认</w:t>
      </w:r>
      <w:r>
        <w:rPr>
          <w:rFonts w:hint="eastAsia" w:ascii="仿宋" w:hAnsi="仿宋" w:eastAsia="仿宋" w:cs="仿宋"/>
          <w:sz w:val="28"/>
          <w:szCs w:val="36"/>
        </w:rPr>
        <w:t>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（3）验收不合格的，乙方须在 24 小时内整改，直至达标。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五、交付与验收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乙方付清全款后，双方共同现场交接标的。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以本协议第四条为唯一验收标准，验收合格视为交付完成。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六、双方责任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（一）甲方责任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按约定配合乙方进场查验、交接标的。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提供必要现场通行与作业条件。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（二）乙方责任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严格按公告与本协议约定完成付款、拆除、清运、清空。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作业期间遵守甲方管理规定，文明施工，不影响正常办公。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自行承担作业过程中人身伤害、财产损失、第三方索赔等全部责任。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按时支付合同价款。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七、违约责任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乙方未按验收标准全部拆除带离、清空场地，甲方有权拒绝验收，乙方每逾期一日按成交总价的 1% 支付违约金；逾期超过 3 日，</w:t>
      </w:r>
      <w:bookmarkStart w:id="0" w:name="OLE_LINK1"/>
      <w:r>
        <w:rPr>
          <w:rFonts w:hint="eastAsia" w:ascii="仿宋" w:hAnsi="仿宋" w:eastAsia="仿宋" w:cs="仿宋"/>
          <w:sz w:val="28"/>
          <w:szCs w:val="36"/>
        </w:rPr>
        <w:t>甲方有权解除协议</w:t>
      </w:r>
      <w:bookmarkEnd w:id="0"/>
      <w:r>
        <w:rPr>
          <w:rFonts w:hint="eastAsia" w:ascii="仿宋" w:hAnsi="仿宋" w:eastAsia="仿宋" w:cs="仿宋"/>
          <w:sz w:val="28"/>
          <w:szCs w:val="36"/>
        </w:rPr>
        <w:t>，已付款不予退还。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乙方逾期支付合同价款的，每逾期一日按成交总价的1%支付违约金；逾期超过5日，甲方甲方有权解除协议，并要求乙方支付合同总价20%的违约金。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乙方作业造成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物业</w:t>
      </w:r>
      <w:r>
        <w:rPr>
          <w:rFonts w:hint="eastAsia" w:ascii="仿宋" w:hAnsi="仿宋" w:eastAsia="仿宋" w:cs="仿宋"/>
          <w:sz w:val="28"/>
          <w:szCs w:val="36"/>
        </w:rPr>
        <w:t>房屋、设施损坏的，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由乙方自行承担赔偿责任</w:t>
      </w:r>
      <w:r>
        <w:rPr>
          <w:rFonts w:hint="eastAsia" w:ascii="仿宋" w:hAnsi="仿宋" w:eastAsia="仿宋" w:cs="仿宋"/>
          <w:sz w:val="28"/>
          <w:szCs w:val="36"/>
        </w:rPr>
        <w:t>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乙方违约导致甲方另行清理产生的费用，由乙方承担。</w:t>
      </w:r>
    </w:p>
    <w:p>
      <w:p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八、其他约定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本协议自双方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法定代表人或授权代表</w:t>
      </w:r>
      <w:r>
        <w:rPr>
          <w:rFonts w:hint="eastAsia" w:ascii="仿宋" w:hAnsi="仿宋" w:eastAsia="仿宋" w:cs="仿宋"/>
          <w:sz w:val="28"/>
          <w:szCs w:val="36"/>
        </w:rPr>
        <w:t>签字盖章之日起生效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自双方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完成本协议约定的权利义务后终止</w:t>
      </w:r>
      <w:r>
        <w:rPr>
          <w:rFonts w:hint="eastAsia" w:ascii="仿宋" w:hAnsi="仿宋" w:eastAsia="仿宋" w:cs="仿宋"/>
          <w:sz w:val="28"/>
          <w:szCs w:val="36"/>
        </w:rPr>
        <w:t>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处置项目公告、</w:t>
      </w:r>
      <w:r>
        <w:rPr>
          <w:rFonts w:hint="eastAsia" w:ascii="仿宋" w:hAnsi="仿宋" w:eastAsia="仿宋" w:cs="仿宋"/>
          <w:sz w:val="28"/>
          <w:szCs w:val="36"/>
          <w:highlight w:val="none"/>
        </w:rPr>
        <w:t>附件清单、验收单均</w:t>
      </w:r>
      <w:r>
        <w:rPr>
          <w:rFonts w:hint="eastAsia" w:ascii="仿宋" w:hAnsi="仿宋" w:eastAsia="仿宋" w:cs="仿宋"/>
          <w:sz w:val="28"/>
          <w:szCs w:val="36"/>
        </w:rPr>
        <w:t>为本协议组成部分。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争议协商不成，提交甲方所在地人民法院诉讼解决。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本协议一式两份，甲乙双方各执一份，具有同等法律效力。</w:t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甲方（盖章）：四川联合环境交易所有限公司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法定代表人 / 授权代表：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日期：____年__月__日</w:t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乙方（盖章）：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法定代表人 / 授权代表：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日期：____年__月__日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22BC7"/>
    <w:rsid w:val="222775A2"/>
    <w:rsid w:val="35DE1357"/>
    <w:rsid w:val="49C2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2026-04-22T06:54:00Z</dcterms:created>
  <dc:creator>刘婧璇</dc:creator>
  <cp:lastModifiedBy>sceex</cp:lastModifiedBy>
  <dcterms:modified xsi:type="dcterms:W3CDTF">2026-04-23T06:29:41Z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